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3A6E" w14:textId="334CCF06" w:rsidR="00756DD8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  <w:b/>
        </w:rPr>
        <w:t>DOCUMENTACIÓN A APORTAR</w:t>
      </w:r>
      <w:r w:rsidRPr="00933781">
        <w:rPr>
          <w:rFonts w:ascii="Arial" w:hAnsi="Arial" w:cs="Arial"/>
        </w:rPr>
        <w:t>:</w:t>
      </w:r>
    </w:p>
    <w:p w14:paraId="1E14F2BA" w14:textId="77777777" w:rsidR="00E91C81" w:rsidRPr="00933781" w:rsidRDefault="00E91C81" w:rsidP="00E91C81">
      <w:pPr>
        <w:spacing w:after="0" w:line="240" w:lineRule="auto"/>
        <w:jc w:val="both"/>
        <w:rPr>
          <w:rFonts w:ascii="Arial" w:hAnsi="Arial" w:cs="Arial"/>
        </w:rPr>
      </w:pPr>
    </w:p>
    <w:p w14:paraId="7B129303" w14:textId="3FFE63DB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La documentación establecida en </w:t>
      </w:r>
      <w:r w:rsidR="00933781" w:rsidRPr="00933781">
        <w:rPr>
          <w:rFonts w:ascii="Arial" w:hAnsi="Arial" w:cs="Arial"/>
        </w:rPr>
        <w:t>la Resolución de 27/04/2022, de la Consejería de Fomento</w:t>
      </w:r>
      <w:r w:rsidRPr="00933781">
        <w:rPr>
          <w:rFonts w:ascii="Arial" w:hAnsi="Arial" w:cs="Arial"/>
        </w:rPr>
        <w:t>, que incluirá, entre otra documentación</w:t>
      </w:r>
      <w:r w:rsidR="0084786B" w:rsidRPr="00933781">
        <w:rPr>
          <w:rFonts w:ascii="Arial" w:hAnsi="Arial" w:cs="Arial"/>
        </w:rPr>
        <w:t xml:space="preserve"> la siguiente</w:t>
      </w:r>
      <w:r w:rsidR="00933781" w:rsidRPr="00933781">
        <w:rPr>
          <w:rFonts w:ascii="Arial" w:hAnsi="Arial" w:cs="Arial"/>
        </w:rPr>
        <w:t>,</w:t>
      </w:r>
      <w:r w:rsidR="0084786B" w:rsidRPr="00933781">
        <w:rPr>
          <w:rFonts w:ascii="Arial" w:hAnsi="Arial" w:cs="Arial"/>
        </w:rPr>
        <w:t xml:space="preserve"> (dependiendo de la fase en la que esté la actuación)</w:t>
      </w:r>
      <w:r w:rsidRPr="00933781">
        <w:rPr>
          <w:rFonts w:ascii="Arial" w:hAnsi="Arial" w:cs="Arial"/>
        </w:rPr>
        <w:t>:</w:t>
      </w:r>
    </w:p>
    <w:p w14:paraId="22EAB953" w14:textId="77777777" w:rsidR="00E91C81" w:rsidRPr="00933781" w:rsidRDefault="00E91C81" w:rsidP="00E91C81">
      <w:pPr>
        <w:spacing w:after="0" w:line="240" w:lineRule="auto"/>
        <w:jc w:val="both"/>
        <w:rPr>
          <w:rFonts w:ascii="Arial" w:hAnsi="Arial" w:cs="Arial"/>
          <w:b/>
        </w:rPr>
      </w:pPr>
    </w:p>
    <w:p w14:paraId="7193F34D" w14:textId="24B084FE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  <w:b/>
        </w:rPr>
      </w:pPr>
      <w:r w:rsidRPr="00933781">
        <w:rPr>
          <w:rFonts w:ascii="Arial" w:hAnsi="Arial" w:cs="Arial"/>
          <w:b/>
        </w:rPr>
        <w:t xml:space="preserve"> 1.Presentación Solicitud: </w:t>
      </w:r>
    </w:p>
    <w:p w14:paraId="4927BE68" w14:textId="77777777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a) Documentación acreditativa de la personalidad de la persona solicitante y, en su caso, de la representación: </w:t>
      </w:r>
    </w:p>
    <w:p w14:paraId="647AF8D9" w14:textId="7632C2C1" w:rsidR="00E91C81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1º. Copia del NIF de la persona solicitante, en el caso de </w:t>
      </w:r>
      <w:r w:rsidR="00933781">
        <w:rPr>
          <w:rFonts w:ascii="Arial" w:hAnsi="Arial" w:cs="Arial"/>
        </w:rPr>
        <w:t>oponerse a la consulta de oficio por el</w:t>
      </w:r>
      <w:r w:rsidRPr="00933781">
        <w:rPr>
          <w:rFonts w:ascii="Arial" w:hAnsi="Arial" w:cs="Arial"/>
        </w:rPr>
        <w:t xml:space="preserve"> órgano instructor mediante el Sistema de Verificación de Datos de Identidad. </w:t>
      </w:r>
    </w:p>
    <w:p w14:paraId="3A9E2B73" w14:textId="79C6DA13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2º. En su caso, copia del NIF del representante de la persona solicitante, en el caso </w:t>
      </w:r>
      <w:r w:rsidR="00933781">
        <w:rPr>
          <w:rFonts w:ascii="Arial" w:hAnsi="Arial" w:cs="Arial"/>
        </w:rPr>
        <w:t>oponerse a su consulta por el</w:t>
      </w:r>
      <w:r w:rsidRPr="00933781">
        <w:rPr>
          <w:rFonts w:ascii="Arial" w:hAnsi="Arial" w:cs="Arial"/>
        </w:rPr>
        <w:t xml:space="preserve"> órgano instructor mediante el Sistema de Verificación de Datos de Identidad.</w:t>
      </w:r>
    </w:p>
    <w:p w14:paraId="4A98202B" w14:textId="77777777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 3º. Acreditación de la representación que ostenta por cualquier medio válido en Derecho. </w:t>
      </w:r>
    </w:p>
    <w:p w14:paraId="103CB511" w14:textId="77777777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b) Acuerdo entre el agente gestor de la rehabilitación habilitado y la persona beneficiaria de las ayudas, que le faculte y autorice a actuar como tal, en el modelo establecido en el anexo II de esta resolución. </w:t>
      </w:r>
    </w:p>
    <w:p w14:paraId="50FB6554" w14:textId="1DDBDAF8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c.1) Documento que acredite el acuerdo con la propiedad, que faculte y autorice al usufructuario o arrendatario a desarrollar las actuaciones que pretendan ejecutar, en el modelo establecido en el </w:t>
      </w:r>
      <w:r w:rsidR="002D5963" w:rsidRPr="00933781">
        <w:rPr>
          <w:rFonts w:ascii="Arial" w:hAnsi="Arial" w:cs="Arial"/>
        </w:rPr>
        <w:t>A</w:t>
      </w:r>
      <w:r w:rsidRPr="00933781">
        <w:rPr>
          <w:rFonts w:ascii="Arial" w:hAnsi="Arial" w:cs="Arial"/>
        </w:rPr>
        <w:t xml:space="preserve">nexo III de esta resolución. </w:t>
      </w:r>
    </w:p>
    <w:p w14:paraId="450DC4AB" w14:textId="0C1C2C05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c.2) En caso de exista un copropietario: Documento que acredite el acuerdo con la propiedad, que faculte y autorice al copropietario a desarrollar las actuaciones que pretendan ejecutar y solicitar las ayudas a actuaciones de mejora de eficiencia energética, en el modelo establecido </w:t>
      </w:r>
      <w:r w:rsidRPr="00933781">
        <w:rPr>
          <w:rFonts w:ascii="Arial" w:hAnsi="Arial" w:cs="Arial"/>
          <w:i/>
        </w:rPr>
        <w:t xml:space="preserve">“Modelo Voluntario acuerdo copropietario”. </w:t>
      </w:r>
      <w:r w:rsidRPr="00933781">
        <w:rPr>
          <w:rFonts w:ascii="Arial" w:hAnsi="Arial" w:cs="Arial"/>
        </w:rPr>
        <w:t>En este caso, se han de aportar Escrituras, nota simple registral o consulta descriptiva y gráfica de los datos catastrales y titularidad acreditativa de la propiedad.</w:t>
      </w:r>
    </w:p>
    <w:p w14:paraId="48A47F4D" w14:textId="77777777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d) En el caso de personas físicas propietarias, usufructuarias o arrendatarias de la vivienda, certificado o volante de empadronamiento del solicitante. </w:t>
      </w:r>
    </w:p>
    <w:p w14:paraId="2B3ACBD2" w14:textId="7D54E55A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e) Proyecto de la actuación a realizar o, en su defecto, memoria justificativa de la actuación, que deberán contar con la conformidad de la persona beneficiaria*.</w:t>
      </w:r>
    </w:p>
    <w:p w14:paraId="3348799E" w14:textId="01104DAA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  <w:i/>
        </w:rPr>
      </w:pPr>
      <w:r w:rsidRPr="00933781">
        <w:rPr>
          <w:rFonts w:ascii="Arial" w:hAnsi="Arial" w:cs="Arial"/>
        </w:rPr>
        <w:t xml:space="preserve">*La conformidad de la persona beneficiaria se puede justificar con la presentación del </w:t>
      </w:r>
      <w:r w:rsidRPr="00933781">
        <w:rPr>
          <w:rFonts w:ascii="Arial" w:hAnsi="Arial" w:cs="Arial"/>
          <w:i/>
        </w:rPr>
        <w:t>“Modelo de conformidad destinatario último”.</w:t>
      </w:r>
    </w:p>
    <w:p w14:paraId="3811CF78" w14:textId="7AD64B5C" w:rsidR="00B85F54" w:rsidRPr="00933781" w:rsidRDefault="00B85F54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 f) Certificado de eficiencia energética del edificio existente en su estado actual, con el contenido requerido en el Real Decreto.</w:t>
      </w:r>
    </w:p>
    <w:p w14:paraId="0A161238" w14:textId="315E3629" w:rsidR="002D5963" w:rsidRPr="00933781" w:rsidRDefault="002D5963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g) En caso de cesión de cobro al Agente Rehabilitador, presentar el “</w:t>
      </w:r>
      <w:r w:rsidRPr="00933781">
        <w:rPr>
          <w:rFonts w:ascii="Arial" w:hAnsi="Arial" w:cs="Arial"/>
          <w:i/>
        </w:rPr>
        <w:t xml:space="preserve">Modelo normalizado de acuerdo de cesión de los derechos de cobro al agente gestor de la rehabilitación habilitado”, </w:t>
      </w:r>
      <w:r w:rsidRPr="00933781">
        <w:rPr>
          <w:rFonts w:ascii="Arial" w:hAnsi="Arial" w:cs="Arial"/>
        </w:rPr>
        <w:t>según el Anexo VII.</w:t>
      </w:r>
    </w:p>
    <w:p w14:paraId="065097A4" w14:textId="7B2EB594" w:rsidR="002D5963" w:rsidRPr="00933781" w:rsidRDefault="002D5963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h) Declaraciones responsables del destinatario último según el modelo de Presentación Solicitud.</w:t>
      </w:r>
    </w:p>
    <w:p w14:paraId="07A1D5BF" w14:textId="77777777" w:rsidR="00E91C81" w:rsidRPr="00933781" w:rsidRDefault="00E91C81" w:rsidP="00E91C81">
      <w:pPr>
        <w:spacing w:after="0" w:line="240" w:lineRule="auto"/>
        <w:jc w:val="both"/>
        <w:rPr>
          <w:rFonts w:ascii="Arial" w:hAnsi="Arial" w:cs="Arial"/>
          <w:b/>
        </w:rPr>
      </w:pPr>
    </w:p>
    <w:p w14:paraId="0EDD56B2" w14:textId="7D18E50E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  <w:b/>
        </w:rPr>
      </w:pPr>
      <w:r w:rsidRPr="00933781">
        <w:rPr>
          <w:rFonts w:ascii="Arial" w:hAnsi="Arial" w:cs="Arial"/>
          <w:b/>
        </w:rPr>
        <w:t>2. Presentación de Abono</w:t>
      </w:r>
      <w:r w:rsidR="00E91C81" w:rsidRPr="00933781">
        <w:rPr>
          <w:rFonts w:ascii="Arial" w:hAnsi="Arial" w:cs="Arial"/>
          <w:b/>
        </w:rPr>
        <w:t xml:space="preserve"> (una vez recibida la notificación de la Resolución de Concesión, adjuntar los documentos para el abono):</w:t>
      </w:r>
    </w:p>
    <w:p w14:paraId="5B62FF8F" w14:textId="4BAD3090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a)  Modelo normalizado de aceptación expresa de la subvención según el Anexo V.</w:t>
      </w:r>
    </w:p>
    <w:p w14:paraId="4712C6F8" w14:textId="4E2CE33F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b) En su caso, Certificación acreditación del descuento en el pago del coste de la actuación por el agente gestor de la rehabilitación, en el modelo del Anexo X (sólo cuando se ceda el derecho a cobro al agente rehabilitador y se presente el Anexo VII).</w:t>
      </w:r>
    </w:p>
    <w:p w14:paraId="64008D7D" w14:textId="5FB3F048" w:rsidR="00B8598E" w:rsidRPr="00933781" w:rsidRDefault="00054370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c) </w:t>
      </w:r>
      <w:r w:rsidR="00B8598E" w:rsidRPr="00933781">
        <w:rPr>
          <w:rFonts w:ascii="Arial" w:hAnsi="Arial" w:cs="Arial"/>
        </w:rPr>
        <w:t xml:space="preserve">Cuenta justificativa: </w:t>
      </w:r>
    </w:p>
    <w:p w14:paraId="0440E45B" w14:textId="77777777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1º Una relación clasificada de los gastos e inversiones de la actuación, con identificación del acreedor y del documento, su importe, fecha de emisión y fecha de pago, acompañada de las copias de facturas justificativas de los gastos realizados y sus justificantes de pago. Según los Anexos XI y XII.</w:t>
      </w:r>
    </w:p>
    <w:p w14:paraId="488538C5" w14:textId="77777777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2º Una relación detallada de otros ingresos o subvenciones que, en su caso, hayan financiado la actividad subvencionada, con indicación de su importe y procedencia.</w:t>
      </w:r>
    </w:p>
    <w:p w14:paraId="39DFC2DF" w14:textId="4B5A3E08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lastRenderedPageBreak/>
        <w:t>3º Declaración responsable de Justificación Abono.</w:t>
      </w:r>
    </w:p>
    <w:p w14:paraId="5843AEAA" w14:textId="730B7808" w:rsidR="00B8598E" w:rsidRPr="00933781" w:rsidRDefault="00B8598E" w:rsidP="00E91C81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Documentación adicional específica: </w:t>
      </w:r>
    </w:p>
    <w:p w14:paraId="37909ECD" w14:textId="654F4B77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1º Memoria de actuación justificativa del cumplimiento de las condiciones impuestas en la resolución de concesión de la subvención, realizada y suscrita por una persona técnico titulada competente, indicando así mismo la fecha de conclusión de las actuaciones,</w:t>
      </w:r>
      <w:r w:rsidR="0084786B" w:rsidRPr="00933781">
        <w:rPr>
          <w:rFonts w:ascii="Arial" w:hAnsi="Arial" w:cs="Arial"/>
        </w:rPr>
        <w:t xml:space="preserve"> en la que se hará constar el cumplimiento de la normativa de obligado cumplimiento que le sea de aplicación,</w:t>
      </w:r>
      <w:r w:rsidRPr="00933781">
        <w:rPr>
          <w:rFonts w:ascii="Arial" w:hAnsi="Arial" w:cs="Arial"/>
        </w:rPr>
        <w:t xml:space="preserve"> según el Anexo IX.</w:t>
      </w:r>
    </w:p>
    <w:p w14:paraId="4228FFA8" w14:textId="2B954670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2º Certificado de eficiencia energética de la vivienda obtenido una vez realizadas las actuaciones, suscrito por técnico competente, y registrado en el registro del órgano competente de la comunidad autónoma. </w:t>
      </w:r>
    </w:p>
    <w:p w14:paraId="39E49A10" w14:textId="5F1F1F46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3º En su caso, certificado de la instalación térmica, suscrito por la persona directora de la instalación o instaladora autorizada</w:t>
      </w:r>
      <w:r w:rsidR="0084786B" w:rsidRPr="00933781">
        <w:rPr>
          <w:rFonts w:ascii="Arial" w:hAnsi="Arial" w:cs="Arial"/>
        </w:rPr>
        <w:t>, registrado en el órgano competente de la Comunidad Autónoma de acuerdo al Real Decreto 1027/2007. De 20 de julio, por el que se aprueba el Reglamento de Instalaciones Térmicas en los Edificios.</w:t>
      </w:r>
    </w:p>
    <w:p w14:paraId="11F71CF9" w14:textId="74E27BA2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4º Documentación fotográfica de las obras ejecutadas, preferentemente en color.</w:t>
      </w:r>
    </w:p>
    <w:p w14:paraId="16B2054D" w14:textId="77777777" w:rsidR="00E91C81" w:rsidRPr="00933781" w:rsidRDefault="00E91C81" w:rsidP="00E91C81">
      <w:pPr>
        <w:spacing w:after="0" w:line="240" w:lineRule="auto"/>
        <w:jc w:val="both"/>
        <w:rPr>
          <w:rFonts w:ascii="Arial" w:hAnsi="Arial" w:cs="Arial"/>
          <w:b/>
        </w:rPr>
      </w:pPr>
    </w:p>
    <w:p w14:paraId="11DE9C0E" w14:textId="717AFFBE" w:rsidR="002D5963" w:rsidRPr="00933781" w:rsidRDefault="00B8598E" w:rsidP="00E91C81">
      <w:pPr>
        <w:spacing w:after="0" w:line="240" w:lineRule="auto"/>
        <w:jc w:val="both"/>
        <w:rPr>
          <w:rFonts w:ascii="Arial" w:hAnsi="Arial" w:cs="Arial"/>
          <w:b/>
        </w:rPr>
      </w:pPr>
      <w:r w:rsidRPr="00933781">
        <w:rPr>
          <w:rFonts w:ascii="Arial" w:hAnsi="Arial" w:cs="Arial"/>
          <w:b/>
        </w:rPr>
        <w:t>3</w:t>
      </w:r>
      <w:r w:rsidR="002D5963" w:rsidRPr="00933781">
        <w:rPr>
          <w:rFonts w:ascii="Arial" w:hAnsi="Arial" w:cs="Arial"/>
          <w:b/>
        </w:rPr>
        <w:t>. Presentación</w:t>
      </w:r>
      <w:r w:rsidRPr="00933781">
        <w:rPr>
          <w:rFonts w:ascii="Arial" w:hAnsi="Arial" w:cs="Arial"/>
          <w:b/>
        </w:rPr>
        <w:t xml:space="preserve"> de solicitud</w:t>
      </w:r>
      <w:r w:rsidR="002D5963" w:rsidRPr="00933781">
        <w:rPr>
          <w:rFonts w:ascii="Arial" w:hAnsi="Arial" w:cs="Arial"/>
          <w:b/>
        </w:rPr>
        <w:t xml:space="preserve"> con </w:t>
      </w:r>
      <w:r w:rsidRPr="00933781">
        <w:rPr>
          <w:rFonts w:ascii="Arial" w:hAnsi="Arial" w:cs="Arial"/>
          <w:b/>
        </w:rPr>
        <w:t>J</w:t>
      </w:r>
      <w:r w:rsidR="002D5963" w:rsidRPr="00933781">
        <w:rPr>
          <w:rFonts w:ascii="Arial" w:hAnsi="Arial" w:cs="Arial"/>
          <w:b/>
        </w:rPr>
        <w:t xml:space="preserve">ustificación de </w:t>
      </w:r>
      <w:r w:rsidRPr="00933781">
        <w:rPr>
          <w:rFonts w:ascii="Arial" w:hAnsi="Arial" w:cs="Arial"/>
          <w:b/>
        </w:rPr>
        <w:t>A</w:t>
      </w:r>
      <w:r w:rsidR="002D5963" w:rsidRPr="00933781">
        <w:rPr>
          <w:rFonts w:ascii="Arial" w:hAnsi="Arial" w:cs="Arial"/>
          <w:b/>
        </w:rPr>
        <w:t>bono</w:t>
      </w:r>
      <w:r w:rsidRPr="00933781">
        <w:rPr>
          <w:rFonts w:ascii="Arial" w:hAnsi="Arial" w:cs="Arial"/>
          <w:b/>
        </w:rPr>
        <w:t>:</w:t>
      </w:r>
    </w:p>
    <w:p w14:paraId="0CBBAA5F" w14:textId="1C23114F" w:rsidR="002D5963" w:rsidRPr="00933781" w:rsidRDefault="002D5963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 xml:space="preserve">La documentación a aportar en </w:t>
      </w:r>
      <w:r w:rsidR="0084786B" w:rsidRPr="00933781">
        <w:rPr>
          <w:rFonts w:ascii="Arial" w:hAnsi="Arial" w:cs="Arial"/>
        </w:rPr>
        <w:t>los</w:t>
      </w:r>
      <w:r w:rsidRPr="00933781">
        <w:rPr>
          <w:rFonts w:ascii="Arial" w:hAnsi="Arial" w:cs="Arial"/>
        </w:rPr>
        <w:t xml:space="preserve"> punto</w:t>
      </w:r>
      <w:r w:rsidR="0084786B" w:rsidRPr="00933781">
        <w:rPr>
          <w:rFonts w:ascii="Arial" w:hAnsi="Arial" w:cs="Arial"/>
        </w:rPr>
        <w:t>s</w:t>
      </w:r>
      <w:r w:rsidRPr="00933781">
        <w:rPr>
          <w:rFonts w:ascii="Arial" w:hAnsi="Arial" w:cs="Arial"/>
        </w:rPr>
        <w:t xml:space="preserve"> anterior</w:t>
      </w:r>
      <w:r w:rsidR="0084786B" w:rsidRPr="00933781">
        <w:rPr>
          <w:rFonts w:ascii="Arial" w:hAnsi="Arial" w:cs="Arial"/>
        </w:rPr>
        <w:t>es</w:t>
      </w:r>
      <w:r w:rsidRPr="00933781">
        <w:rPr>
          <w:rFonts w:ascii="Arial" w:hAnsi="Arial" w:cs="Arial"/>
        </w:rPr>
        <w:t xml:space="preserve"> (1</w:t>
      </w:r>
      <w:r w:rsidR="00B8598E" w:rsidRPr="00933781">
        <w:rPr>
          <w:rFonts w:ascii="Arial" w:hAnsi="Arial" w:cs="Arial"/>
        </w:rPr>
        <w:t xml:space="preserve"> y 2</w:t>
      </w:r>
      <w:r w:rsidRPr="00933781">
        <w:rPr>
          <w:rFonts w:ascii="Arial" w:hAnsi="Arial" w:cs="Arial"/>
        </w:rPr>
        <w:t>), y adicionalmente la siguiente documentación:</w:t>
      </w:r>
    </w:p>
    <w:p w14:paraId="1BB3662F" w14:textId="2853A435" w:rsidR="00B8598E" w:rsidRPr="00933781" w:rsidRDefault="00B8598E" w:rsidP="00E91C81">
      <w:pPr>
        <w:spacing w:after="0" w:line="240" w:lineRule="auto"/>
        <w:jc w:val="both"/>
        <w:rPr>
          <w:rFonts w:ascii="Arial" w:hAnsi="Arial" w:cs="Arial"/>
        </w:rPr>
      </w:pPr>
      <w:r w:rsidRPr="00933781">
        <w:rPr>
          <w:rFonts w:ascii="Arial" w:hAnsi="Arial" w:cs="Arial"/>
        </w:rPr>
        <w:t>a) Declaración responsable de beneficiario último de Presentación solicitud con justificación</w:t>
      </w:r>
      <w:r w:rsidR="0084786B" w:rsidRPr="00933781">
        <w:rPr>
          <w:rFonts w:ascii="Arial" w:hAnsi="Arial" w:cs="Arial"/>
        </w:rPr>
        <w:t>.</w:t>
      </w:r>
    </w:p>
    <w:p w14:paraId="7B663537" w14:textId="5A8C4E75" w:rsidR="00010695" w:rsidRPr="00933781" w:rsidRDefault="0084786B" w:rsidP="00933781">
      <w:pPr>
        <w:spacing w:after="0" w:line="240" w:lineRule="auto"/>
        <w:rPr>
          <w:rFonts w:ascii="Arial" w:hAnsi="Arial" w:cs="Arial"/>
          <w:b/>
        </w:rPr>
      </w:pPr>
      <w:r w:rsidRPr="00933781">
        <w:rPr>
          <w:rFonts w:ascii="Arial" w:hAnsi="Arial" w:cs="Arial"/>
        </w:rPr>
        <w:br w:type="page"/>
      </w:r>
      <w:bookmarkStart w:id="0" w:name="_GoBack"/>
      <w:bookmarkEnd w:id="0"/>
      <w:r w:rsidR="00933781" w:rsidRPr="00933781">
        <w:rPr>
          <w:rFonts w:ascii="Arial" w:hAnsi="Arial" w:cs="Arial"/>
          <w:b/>
        </w:rPr>
        <w:lastRenderedPageBreak/>
        <w:t xml:space="preserve"> </w:t>
      </w:r>
    </w:p>
    <w:p w14:paraId="7B5D4B75" w14:textId="77777777" w:rsidR="00010695" w:rsidRPr="00933781" w:rsidRDefault="00010695" w:rsidP="00E91C81">
      <w:pPr>
        <w:spacing w:after="0" w:line="240" w:lineRule="auto"/>
        <w:jc w:val="both"/>
        <w:rPr>
          <w:rFonts w:ascii="Arial" w:hAnsi="Arial" w:cs="Arial"/>
          <w:b/>
        </w:rPr>
      </w:pPr>
    </w:p>
    <w:sectPr w:rsidR="00010695" w:rsidRPr="0093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497"/>
    <w:multiLevelType w:val="hybridMultilevel"/>
    <w:tmpl w:val="B714F0E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62"/>
    <w:multiLevelType w:val="hybridMultilevel"/>
    <w:tmpl w:val="FF50437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5C11"/>
    <w:multiLevelType w:val="hybridMultilevel"/>
    <w:tmpl w:val="4156160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38C"/>
    <w:multiLevelType w:val="hybridMultilevel"/>
    <w:tmpl w:val="50FC2A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2768"/>
    <w:multiLevelType w:val="hybridMultilevel"/>
    <w:tmpl w:val="C6483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2"/>
    <w:rsid w:val="00010695"/>
    <w:rsid w:val="00054370"/>
    <w:rsid w:val="00080B3E"/>
    <w:rsid w:val="002D5963"/>
    <w:rsid w:val="00596892"/>
    <w:rsid w:val="00756DD8"/>
    <w:rsid w:val="0084786B"/>
    <w:rsid w:val="00933781"/>
    <w:rsid w:val="00A66619"/>
    <w:rsid w:val="00AC7D63"/>
    <w:rsid w:val="00B8598E"/>
    <w:rsid w:val="00B85F54"/>
    <w:rsid w:val="00DB6AC2"/>
    <w:rsid w:val="00E91C81"/>
    <w:rsid w:val="00EB296B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48AA"/>
  <w15:chartTrackingRefBased/>
  <w15:docId w15:val="{817B9096-21AC-4A52-9A01-C69F8E5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C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 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Alvarez Chillon</dc:creator>
  <cp:keywords/>
  <dc:description/>
  <cp:lastModifiedBy>Melisa Rojas Martin</cp:lastModifiedBy>
  <cp:revision>7</cp:revision>
  <dcterms:created xsi:type="dcterms:W3CDTF">2022-10-11T11:24:00Z</dcterms:created>
  <dcterms:modified xsi:type="dcterms:W3CDTF">2022-10-17T12:10:00Z</dcterms:modified>
</cp:coreProperties>
</file>