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4B63B2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6.55pt;margin-top:16.55pt;width:523.2pt;height:98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A646BC" w:rsidRPr="00A646BC" w:rsidRDefault="00A646BC" w:rsidP="00A646BC">
                  <w:pPr>
                    <w:spacing w:after="60"/>
                    <w:jc w:val="center"/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</w:pPr>
                  <w:r w:rsidRPr="00A646BC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ANEXO I</w:t>
                  </w:r>
                  <w:r w:rsidR="004F2421">
                    <w:rPr>
                      <w:rFonts w:cs="Arial"/>
                      <w:b/>
                      <w:sz w:val="28"/>
                      <w:szCs w:val="28"/>
                      <w:u w:val="single"/>
                    </w:rPr>
                    <w:t>I</w:t>
                  </w:r>
                </w:p>
                <w:p w:rsidR="00B37097" w:rsidRPr="00A646BC" w:rsidRDefault="004F2421" w:rsidP="00A646B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JUSTIFICACIÓN Y SOLICITUD DE ABONO</w:t>
                  </w:r>
                  <w:r w:rsidR="00A646BC" w:rsidRPr="00A646BC">
                    <w:rPr>
                      <w:rFonts w:cs="Calibri"/>
                      <w:b/>
                      <w:sz w:val="28"/>
                      <w:szCs w:val="28"/>
                    </w:rPr>
                    <w:t xml:space="preserve"> DE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 xml:space="preserve"> LAS</w:t>
                  </w:r>
                  <w:r w:rsidR="00A646BC" w:rsidRPr="00A646BC">
                    <w:rPr>
                      <w:rFonts w:cs="Calibri"/>
                      <w:b/>
                      <w:sz w:val="28"/>
                      <w:szCs w:val="28"/>
                    </w:rPr>
                    <w:t xml:space="preserve"> SUBVENCI</w:t>
                  </w:r>
                  <w:r w:rsidR="00726221">
                    <w:rPr>
                      <w:rFonts w:cs="Calibri"/>
                      <w:b/>
                      <w:sz w:val="28"/>
                      <w:szCs w:val="28"/>
                    </w:rPr>
                    <w:t>O</w:t>
                  </w:r>
                  <w:r w:rsidR="00A646BC" w:rsidRPr="00A646BC">
                    <w:rPr>
                      <w:rFonts w:cs="Calibri"/>
                      <w:b/>
                      <w:sz w:val="28"/>
                      <w:szCs w:val="28"/>
                    </w:rPr>
                    <w:t>NES PARA EL AUMENTO DE LA OFERTA DE VIVIENDA RURAL EN NÚCLEOS DE POBLACIÓN EN RIESGO, INTENSA O E</w:t>
                  </w:r>
                  <w:r w:rsidR="0038576D">
                    <w:rPr>
                      <w:rFonts w:cs="Calibri"/>
                      <w:b/>
                      <w:sz w:val="28"/>
                      <w:szCs w:val="28"/>
                    </w:rPr>
                    <w:t>X</w:t>
                  </w:r>
                  <w:r w:rsidR="00A646BC" w:rsidRPr="00A646BC">
                    <w:rPr>
                      <w:rFonts w:cs="Calibri"/>
                      <w:b/>
                      <w:sz w:val="28"/>
                      <w:szCs w:val="28"/>
                    </w:rPr>
                    <w:t xml:space="preserve">TREMA DESPOBLACIÓN, “Programa </w:t>
                  </w:r>
                  <w:proofErr w:type="spellStart"/>
                  <w:r w:rsidR="00A646BC" w:rsidRPr="00A646BC">
                    <w:rPr>
                      <w:rFonts w:cs="Calibri"/>
                      <w:b/>
                      <w:sz w:val="28"/>
                      <w:szCs w:val="28"/>
                    </w:rPr>
                    <w:t>REtoD</w:t>
                  </w:r>
                  <w:proofErr w:type="spellEnd"/>
                  <w:r w:rsidR="00A646BC" w:rsidRPr="00A646BC">
                    <w:rPr>
                      <w:rFonts w:cs="Calibri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</w:p>
    <w:tbl>
      <w:tblPr>
        <w:tblpPr w:leftFromText="141" w:rightFromText="141" w:vertAnchor="text" w:horzAnchor="margin" w:tblpY="2274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07"/>
        <w:gridCol w:w="885"/>
        <w:gridCol w:w="178"/>
        <w:gridCol w:w="391"/>
        <w:gridCol w:w="157"/>
        <w:gridCol w:w="113"/>
        <w:gridCol w:w="178"/>
        <w:gridCol w:w="213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460E6D" w:rsidRPr="008204DF" w:rsidTr="00A646BC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60E6D" w:rsidRPr="00470DCD" w:rsidRDefault="00460E6D" w:rsidP="00470DCD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470DC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460E6D" w:rsidRPr="008204DF" w:rsidTr="00A646BC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0E6D" w:rsidRPr="00B67DED" w:rsidRDefault="00460E6D" w:rsidP="00A646BC">
            <w:pPr>
              <w:spacing w:before="120"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B67DED">
              <w:rPr>
                <w:rFonts w:eastAsia="Times New Roman" w:cs="Calibri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60E6D" w:rsidRPr="008204DF" w:rsidTr="00A646BC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460E6D" w:rsidRPr="00B67DED" w:rsidRDefault="00460E6D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NIF:</w:t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NIE</w:t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460E6D" w:rsidRPr="00B67DED" w:rsidRDefault="00460E6D" w:rsidP="00A646B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Pasaporte/NIE:</w:t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0E6D" w:rsidRPr="00B67DED" w:rsidRDefault="00460E6D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0E6D" w:rsidRPr="005911E3" w:rsidRDefault="00460E6D" w:rsidP="00A646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EE2DC0" w:rsidRDefault="00460E6D" w:rsidP="00A646BC">
            <w:pPr>
              <w:spacing w:before="60" w:after="120" w:line="240" w:lineRule="auto"/>
              <w:jc w:val="both"/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pPr>
            <w:r w:rsidRPr="00EE2DC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E2DC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E2DC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E2DC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60E6D" w:rsidRPr="00EE2DC0" w:rsidRDefault="00460E6D" w:rsidP="00A646BC">
            <w:pPr>
              <w:spacing w:before="60"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EE2DC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460E6D" w:rsidRPr="008204DF" w:rsidTr="00A646BC">
        <w:tc>
          <w:tcPr>
            <w:tcW w:w="1623" w:type="pct"/>
            <w:gridSpan w:val="8"/>
            <w:tcBorders>
              <w:top w:val="nil"/>
              <w:bottom w:val="nil"/>
            </w:tcBorders>
          </w:tcPr>
          <w:p w:rsidR="00460E6D" w:rsidRPr="00B67DED" w:rsidRDefault="00460E6D" w:rsidP="00A646B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tab/>
            </w:r>
            <w:r w:rsidRPr="00B67DED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 xml:space="preserve">Número de </w:t>
            </w:r>
            <w:proofErr w:type="spellStart"/>
            <w:r w:rsidRPr="00B67DED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document</w:t>
            </w:r>
            <w:proofErr w:type="spellEnd"/>
          </w:p>
        </w:tc>
        <w:tc>
          <w:tcPr>
            <w:tcW w:w="13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60E6D" w:rsidRPr="00B67DED" w:rsidRDefault="00460E6D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5911E3" w:rsidRDefault="00460E6D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B67DED" w:rsidRDefault="00460E6D" w:rsidP="00A6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c>
          <w:tcPr>
            <w:tcW w:w="71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A646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val="179"/>
        </w:trPr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60E6D" w:rsidRPr="00B67DED" w:rsidRDefault="00A646BC" w:rsidP="00A646B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Datos a efectos de notificaciones, en caso de no presentar solicitud a través de representante</w:t>
            </w:r>
          </w:p>
        </w:tc>
      </w:tr>
      <w:tr w:rsidR="00460E6D" w:rsidRPr="008204DF" w:rsidTr="00A646B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460E6D" w:rsidRPr="005911E3" w:rsidRDefault="00460E6D" w:rsidP="00A646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A646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ind w:left="138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D" w:rsidRPr="00B67DED" w:rsidRDefault="00437995" w:rsidP="00A646BC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E6D" w:rsidRPr="005911E3" w:rsidRDefault="00460E6D" w:rsidP="00A646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rPr>
          <w:trHeight w:hRule="exact" w:val="113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2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460E6D" w:rsidRPr="008204DF" w:rsidTr="00A646B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60E6D" w:rsidRPr="00B67DED" w:rsidRDefault="00460E6D" w:rsidP="00A646BC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</w:t>
            </w:r>
            <w:r w:rsidR="00E3624C"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E6D" w:rsidRPr="005911E3" w:rsidRDefault="00460E6D" w:rsidP="00A646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646BC" w:rsidRPr="005911E3" w:rsidRDefault="00A646BC" w:rsidP="00470DCD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B67DED" w:rsidRDefault="005911E3" w:rsidP="00470DCD">
            <w:pPr>
              <w:numPr>
                <w:ilvl w:val="0"/>
                <w:numId w:val="44"/>
              </w:numPr>
              <w:spacing w:before="60" w:after="6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DATOS DE LA PERSONA REPRESENTANTE</w:t>
            </w:r>
            <w:r w:rsidR="00470DCD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DE LA PERSONA BENEFICIARIA</w:t>
            </w:r>
          </w:p>
          <w:p w:rsidR="00A646BC" w:rsidRPr="00B67DED" w:rsidRDefault="00A646BC" w:rsidP="00470DCD">
            <w:pPr>
              <w:spacing w:before="60" w:after="6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cs="Calibri"/>
                <w:sz w:val="18"/>
                <w:szCs w:val="18"/>
              </w:rPr>
              <w:t>(RELLENAR</w:t>
            </w:r>
            <w:r w:rsidRPr="00470DC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470DCD" w:rsidRPr="00470DCD">
              <w:rPr>
                <w:rFonts w:cs="Calibri"/>
                <w:b/>
                <w:bCs/>
                <w:sz w:val="20"/>
                <w:szCs w:val="20"/>
                <w:u w:val="single"/>
              </w:rPr>
              <w:t>SOLO</w:t>
            </w:r>
            <w:r w:rsidR="00470DCD">
              <w:rPr>
                <w:rFonts w:cs="Calibri"/>
                <w:sz w:val="18"/>
                <w:szCs w:val="18"/>
              </w:rPr>
              <w:t xml:space="preserve"> EN EL CASO DE CAMBIO DE LA PERSONA REPRESENTATE QUE ACTUÓ EN LA FASE DE SOLICITUD DE LA </w:t>
            </w:r>
            <w:r w:rsidR="00D327EE">
              <w:rPr>
                <w:rFonts w:cs="Calibri"/>
                <w:sz w:val="18"/>
                <w:szCs w:val="18"/>
              </w:rPr>
              <w:t>SUBVENCIÓN</w:t>
            </w:r>
            <w:r w:rsidRPr="00B67DED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911E3" w:rsidRPr="008204DF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B63B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B63B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67DED" w:rsidRDefault="0043799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E2DC0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E2D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3799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EE2DC0" w:rsidRDefault="00D95B23" w:rsidP="00D95B23">
            <w:pPr>
              <w:spacing w:before="60" w:after="120" w:line="240" w:lineRule="auto"/>
              <w:jc w:val="both"/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pPr>
            <w:r w:rsidRPr="00EE2DC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E2DC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E2DC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E2DC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="004B63B2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E2DC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EE2DC0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3799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3799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D95B23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67DED" w:rsidRDefault="00437995" w:rsidP="005911E3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  <w:highlight w:val="lightGray"/>
              </w:rPr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B67DED" w:rsidRDefault="005911E3" w:rsidP="005911E3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B67DED" w:rsidRDefault="00A646BC" w:rsidP="005911E3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B67DED">
              <w:rPr>
                <w:rFonts w:eastAsia="Times New Roman" w:cs="Calibri"/>
                <w:b/>
                <w:sz w:val="18"/>
                <w:szCs w:val="18"/>
                <w:lang w:eastAsia="es-ES"/>
              </w:rPr>
              <w:t>En caso de existir representante, los datos a efectos de notificaciones serán los indicados en este apartado.</w:t>
            </w:r>
          </w:p>
        </w:tc>
      </w:tr>
    </w:tbl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A646BC" w:rsidRDefault="00A646B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EE2DC0" w:rsidRDefault="00EE2DC0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EE2DC0" w:rsidRDefault="00EE2DC0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EE2DC0" w:rsidRPr="005911E3" w:rsidRDefault="00EE2DC0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B67DED" w:rsidRDefault="005911E3" w:rsidP="00470DC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bookmarkStart w:id="5" w:name="_Hlk184231503"/>
            <w:r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</w:t>
            </w:r>
            <w:r w:rsidRPr="00B67DED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B67DED" w:rsidRDefault="003E5B3E" w:rsidP="00B85FC9">
            <w:pPr>
              <w:spacing w:before="120" w:after="0" w:line="240" w:lineRule="auto"/>
              <w:ind w:left="2410" w:hanging="2410"/>
              <w:jc w:val="both"/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6"/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5911E3"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Correo </w:t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postal  </w:t>
            </w:r>
            <w:r w:rsidRPr="00B67DED"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B67DED"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60E6D" w:rsidRPr="00B67DED"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proofErr w:type="gramStart"/>
            <w:r w:rsidR="00460E6D" w:rsidRPr="00B67DED"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A646BC" w:rsidRPr="00B67DED"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A646BC" w:rsidRPr="00B67DED">
              <w:rPr>
                <w:rFonts w:cs="Calibri"/>
                <w:i/>
                <w:sz w:val="20"/>
                <w:szCs w:val="20"/>
              </w:rPr>
              <w:t>Podrán elegir esta opción las personas FISICAS que NO estén obligadas a la notificación electrónica, de acuerdo con el artículo 14 de la Ley 39/2015, de 1 de octubre, del Procedimiento Administrativo Común de las Administraciones Públicas</w:t>
            </w:r>
            <w:r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)</w:t>
            </w:r>
            <w:r w:rsidR="00EB672B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.</w:t>
            </w:r>
          </w:p>
          <w:p w:rsidR="003E5B3E" w:rsidRPr="00B67DED" w:rsidRDefault="003E5B3E" w:rsidP="00B85FC9">
            <w:pPr>
              <w:spacing w:before="120" w:after="0" w:line="240" w:lineRule="auto"/>
              <w:ind w:left="2410" w:hanging="2410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7"/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Notificación electrónica </w:t>
            </w:r>
            <w:r w:rsidR="00BE5D62"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BE5D62"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 </w:t>
            </w:r>
            <w:r w:rsidR="00A646BC"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B36C6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Si</w:t>
            </w:r>
            <w:r w:rsidR="00BE5D62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á usted registrad</w:t>
            </w:r>
            <w:r w:rsidR="00575D45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a/</w:t>
            </w:r>
            <w:r w:rsidR="00A22611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o en la </w:t>
            </w:r>
            <w:r w:rsidR="00BE5D62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B67DED">
                <w:rPr>
                  <w:rStyle w:val="Hipervnculo"/>
                  <w:rFonts w:eastAsia="Times New Roman" w:cs="Calibri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B67DED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bookmarkEnd w:id="5"/>
    <w:p w:rsidR="00A646BC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EE2DC0" w:rsidRDefault="00EE2DC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9C6064" w:rsidTr="009C6064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CF46BB" w:rsidRDefault="001B3232" w:rsidP="00470DCD">
            <w:pPr>
              <w:numPr>
                <w:ilvl w:val="0"/>
                <w:numId w:val="44"/>
              </w:numPr>
              <w:spacing w:before="60" w:after="60"/>
              <w:ind w:left="714" w:hanging="357"/>
              <w:rPr>
                <w:rFonts w:cs="Calibri"/>
                <w:sz w:val="20"/>
                <w:szCs w:val="20"/>
              </w:rPr>
            </w:pPr>
            <w:r w:rsidRPr="00CF46BB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67DED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B67DED" w:rsidRPr="009C3312" w:rsidRDefault="00B67DED" w:rsidP="00B67DE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9C3312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67DED" w:rsidRPr="009C6064" w:rsidRDefault="00B67DED" w:rsidP="00B67DED">
            <w:pPr>
              <w:rPr>
                <w:rFonts w:ascii="Times New Roman" w:hAnsi="Times New Roman"/>
                <w:i/>
                <w:sz w:val="20"/>
              </w:rPr>
            </w:pPr>
            <w:r w:rsidRPr="008428CB">
              <w:rPr>
                <w:sz w:val="18"/>
                <w:szCs w:val="20"/>
              </w:rPr>
              <w:t xml:space="preserve">Dirección General de Vivienda </w:t>
            </w:r>
          </w:p>
        </w:tc>
      </w:tr>
      <w:tr w:rsidR="00B67DED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B67DED" w:rsidRPr="009C3312" w:rsidRDefault="00B67DED" w:rsidP="00B67DE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9C3312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67DED" w:rsidRPr="009C6064" w:rsidRDefault="00B67DED" w:rsidP="00B67DED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sz w:val="18"/>
                <w:szCs w:val="20"/>
              </w:rPr>
              <w:t>Gestión de los procedimiento</w:t>
            </w:r>
            <w:r w:rsidRPr="008428CB">
              <w:rPr>
                <w:sz w:val="18"/>
                <w:szCs w:val="20"/>
              </w:rPr>
              <w:t>s de ayudas a la vivienda</w:t>
            </w:r>
          </w:p>
        </w:tc>
      </w:tr>
      <w:tr w:rsidR="00470DCD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470DCD" w:rsidRPr="009C3312" w:rsidRDefault="00470DCD" w:rsidP="00470DC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9C3312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27EE" w:rsidRPr="008428CB" w:rsidRDefault="00D327EE" w:rsidP="00D327EE">
            <w:pPr>
              <w:spacing w:before="60" w:after="6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6.1.e) Misión en interés público o ejercicio de poderes públicos del Reglamento de Protección de Datos.</w:t>
            </w:r>
          </w:p>
          <w:p w:rsidR="00D327EE" w:rsidRPr="008428CB" w:rsidRDefault="00D327EE" w:rsidP="00D327EE">
            <w:pPr>
              <w:spacing w:before="60" w:after="60"/>
              <w:jc w:val="both"/>
              <w:rPr>
                <w:sz w:val="18"/>
                <w:szCs w:val="20"/>
              </w:rPr>
            </w:pPr>
            <w:r w:rsidRPr="008428CB">
              <w:rPr>
                <w:sz w:val="18"/>
                <w:szCs w:val="20"/>
              </w:rPr>
              <w:t>Ley Orgánica 9/1982, de 10 de agosto de Estatuto de Autonomía de C-LM, articulo 31.1.2.</w:t>
            </w:r>
          </w:p>
          <w:p w:rsidR="00D327EE" w:rsidRDefault="00D327EE" w:rsidP="00D327EE">
            <w:pPr>
              <w:spacing w:before="60" w:after="60"/>
              <w:jc w:val="both"/>
              <w:rPr>
                <w:sz w:val="18"/>
                <w:szCs w:val="20"/>
              </w:rPr>
            </w:pPr>
            <w:r w:rsidRPr="008428CB">
              <w:rPr>
                <w:sz w:val="18"/>
                <w:szCs w:val="20"/>
              </w:rPr>
              <w:t>Ley 38/2003, de 17 de noviembre, General de Subvenciones.</w:t>
            </w:r>
          </w:p>
          <w:p w:rsidR="00470DCD" w:rsidRPr="009C6064" w:rsidRDefault="00D327EE" w:rsidP="00D327EE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  <w:r w:rsidRPr="008428CB">
              <w:rPr>
                <w:sz w:val="18"/>
                <w:szCs w:val="20"/>
              </w:rPr>
              <w:t>Texto Refundido de la Ley de Hacienda de Castilla-La Mancha, aprobado por el Decreto Legislativo 1/2002, de 19 de noviembre.</w:t>
            </w:r>
          </w:p>
        </w:tc>
      </w:tr>
      <w:tr w:rsidR="00470DCD" w:rsidTr="00A1585C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470DCD" w:rsidRPr="009C3312" w:rsidRDefault="00470DCD" w:rsidP="00470DC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9C3312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70DCD" w:rsidRPr="009C6064" w:rsidRDefault="00470DCD" w:rsidP="00470DCD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8428CB">
              <w:rPr>
                <w:sz w:val="18"/>
                <w:szCs w:val="20"/>
              </w:rPr>
              <w:t>Existe cesión de datos.</w:t>
            </w:r>
          </w:p>
        </w:tc>
      </w:tr>
      <w:tr w:rsidR="00470DCD" w:rsidTr="00A1585C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470DCD" w:rsidRPr="009C3312" w:rsidRDefault="00470DCD" w:rsidP="00470DC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9C3312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70DCD" w:rsidRPr="009C6064" w:rsidRDefault="00470DCD" w:rsidP="00470DCD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8428CB">
              <w:rPr>
                <w:color w:val="000000"/>
                <w:sz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0DCD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470DCD" w:rsidRPr="009C3312" w:rsidRDefault="00470DCD" w:rsidP="00470DC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9C3312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70DCD" w:rsidRPr="00B67DED" w:rsidRDefault="00D327EE" w:rsidP="00470DCD">
            <w:pPr>
              <w:jc w:val="both"/>
            </w:pPr>
            <w:r w:rsidRPr="008428CB">
              <w:rPr>
                <w:sz w:val="18"/>
              </w:rPr>
              <w:t>Disponible en la dirección electrónica</w:t>
            </w:r>
            <w:r w:rsidRPr="00B67DED">
              <w:rPr>
                <w:sz w:val="16"/>
                <w:szCs w:val="20"/>
              </w:rPr>
              <w:t xml:space="preserve">: </w:t>
            </w:r>
            <w:hyperlink r:id="rId9" w:history="1">
              <w:r w:rsidRPr="00C74416">
                <w:rPr>
                  <w:rStyle w:val="Hipervnculo"/>
                  <w:sz w:val="20"/>
                  <w:szCs w:val="20"/>
                </w:rPr>
                <w:t>https://r</w:t>
              </w:r>
              <w:r w:rsidRPr="00C74416">
                <w:rPr>
                  <w:rStyle w:val="Hipervnculo"/>
                  <w:sz w:val="20"/>
                </w:rPr>
                <w:t>at.castillalamancha.es/info/1090</w:t>
              </w:r>
            </w:hyperlink>
          </w:p>
        </w:tc>
      </w:tr>
    </w:tbl>
    <w:p w:rsidR="00025F60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E2DC0" w:rsidRDefault="00EE2DC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EE2DC0" w:rsidRPr="008204DF" w:rsidTr="00A1585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EE2DC0" w:rsidRPr="00B67DED" w:rsidRDefault="00EE2DC0" w:rsidP="00470DC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ACTUACIONES SUBVENCIONABLES</w:t>
            </w:r>
            <w:r w:rsidR="004F2421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A JUSTIFICAR</w:t>
            </w:r>
          </w:p>
        </w:tc>
      </w:tr>
      <w:tr w:rsidR="00EE2DC0" w:rsidRPr="008204DF" w:rsidTr="00A1585C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EE2DC0" w:rsidRDefault="00EE2DC0" w:rsidP="00EE2DC0">
            <w:pPr>
              <w:spacing w:after="0" w:line="240" w:lineRule="auto"/>
              <w:ind w:left="2410" w:hanging="2410"/>
              <w:jc w:val="both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970"/>
            </w:tblGrid>
            <w:tr w:rsidR="004F2421" w:rsidRPr="00F20A55" w:rsidTr="004F2421">
              <w:trPr>
                <w:trHeight w:val="284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2421" w:rsidRPr="00F20A55" w:rsidRDefault="004F2421" w:rsidP="004F2421">
                  <w:pPr>
                    <w:spacing w:before="60" w:after="12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4F2421">
                    <w:rPr>
                      <w:rFonts w:eastAsia="Times New Roman" w:cs="Calibri"/>
                      <w:position w:val="-4"/>
                      <w:sz w:val="20"/>
                      <w:szCs w:val="20"/>
                      <w:lang w:eastAsia="es-ES"/>
                    </w:rPr>
                    <w:t xml:space="preserve">          </w:t>
                  </w:r>
                  <w:proofErr w:type="spellStart"/>
                  <w:r>
                    <w:rPr>
                      <w:rFonts w:eastAsia="Times New Roman" w:cs="Calibri"/>
                      <w:position w:val="-4"/>
                      <w:sz w:val="20"/>
                      <w:szCs w:val="20"/>
                      <w:lang w:eastAsia="es-ES"/>
                    </w:rPr>
                    <w:t>Nº</w:t>
                  </w:r>
                  <w:proofErr w:type="spellEnd"/>
                  <w:r>
                    <w:rPr>
                      <w:rFonts w:eastAsia="Times New Roman" w:cs="Calibri"/>
                      <w:position w:val="-4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4F2421">
                    <w:rPr>
                      <w:rFonts w:eastAsia="Times New Roman" w:cs="Calibri"/>
                      <w:position w:val="-4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4F2421">
                    <w:rPr>
                      <w:rFonts w:eastAsia="Times New Roman" w:cs="Calibri"/>
                      <w:b/>
                      <w:bCs/>
                      <w:position w:val="-4"/>
                      <w:sz w:val="20"/>
                      <w:szCs w:val="20"/>
                      <w:lang w:eastAsia="es-ES"/>
                    </w:rPr>
                    <w:t>EXPEDIENTE DE CONCESIÓN</w:t>
                  </w:r>
                  <w:r w:rsidRPr="004F2421">
                    <w:rPr>
                      <w:rFonts w:eastAsia="Times New Roman" w:cs="Calibri"/>
                      <w:position w:val="-4"/>
                      <w:sz w:val="20"/>
                      <w:szCs w:val="20"/>
                      <w:lang w:eastAsia="es-ES"/>
                    </w:rPr>
                    <w:t>*</w:t>
                  </w:r>
                </w:p>
              </w:tc>
              <w:tc>
                <w:tcPr>
                  <w:tcW w:w="5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ook w:val="04A0" w:firstRow="1" w:lastRow="0" w:firstColumn="1" w:lastColumn="0" w:noHBand="0" w:noVBand="1"/>
                  </w:tblPr>
                  <w:tblGrid>
                    <w:gridCol w:w="4712"/>
                  </w:tblGrid>
                  <w:tr w:rsidR="004F2421" w:rsidRPr="005B5EF2" w:rsidTr="00C12DDC">
                    <w:tc>
                      <w:tcPr>
                        <w:tcW w:w="4712" w:type="dxa"/>
                        <w:shd w:val="clear" w:color="auto" w:fill="auto"/>
                        <w:vAlign w:val="center"/>
                      </w:tcPr>
                      <w:p w:rsidR="004F2421" w:rsidRPr="005B5EF2" w:rsidRDefault="004F2421" w:rsidP="00C12DDC">
                        <w:pPr>
                          <w:ind w:right="-289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B5EF2">
                          <w:rPr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5B5EF2">
                          <w:rPr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5B5EF2">
                          <w:rPr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5B5EF2">
                          <w:rPr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F2421" w:rsidRPr="00F20A55" w:rsidRDefault="004F2421" w:rsidP="004F2421">
                  <w:pPr>
                    <w:spacing w:before="40"/>
                    <w:ind w:right="-29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4F2421" w:rsidRPr="00EE2DC0" w:rsidRDefault="004F2421" w:rsidP="00EE2DC0">
            <w:pPr>
              <w:spacing w:after="0" w:line="240" w:lineRule="auto"/>
              <w:ind w:left="2410" w:hanging="2410"/>
              <w:jc w:val="both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  <w:p w:rsidR="00EE2DC0" w:rsidRPr="00B67DED" w:rsidRDefault="00EE2DC0" w:rsidP="00EE2DC0">
            <w:pPr>
              <w:spacing w:before="120" w:after="240" w:line="240" w:lineRule="auto"/>
              <w:ind w:left="2410" w:hanging="2410"/>
              <w:jc w:val="both"/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REHABILITACIÓN INTEGRAL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DE VIVIENDA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EXISTENTE PARA DESTINARLA AL ALQUILER A PRECIO ASEQUIBLE</w:t>
            </w:r>
          </w:p>
          <w:p w:rsidR="00EE2DC0" w:rsidRPr="00B67DED" w:rsidRDefault="00EE2DC0" w:rsidP="00EE2DC0">
            <w:pPr>
              <w:spacing w:before="120" w:after="240" w:line="240" w:lineRule="auto"/>
              <w:ind w:left="2410" w:hanging="2410"/>
              <w:jc w:val="both"/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ADECUACIÓN BÁSICA DE VIVIENDA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EXISTENTE PARA DESTINARLA AL ALQUILER A PRECIO ASEQUIBLE</w:t>
            </w:r>
          </w:p>
          <w:p w:rsidR="00EE2DC0" w:rsidRPr="00B67DED" w:rsidRDefault="00EE2DC0" w:rsidP="00EE2DC0">
            <w:pPr>
              <w:spacing w:before="120" w:after="240" w:line="240" w:lineRule="auto"/>
              <w:ind w:left="2410" w:hanging="2410"/>
              <w:jc w:val="both"/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ADQUISICIÓN DE MOBILIARIO BÁSICO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VIVIENDA PARA DESTINAR A ALQUILER A PRECIO ASEQUIBLE</w:t>
            </w:r>
          </w:p>
          <w:p w:rsidR="00EE2DC0" w:rsidRPr="00B67DED" w:rsidRDefault="00EE2DC0" w:rsidP="00EE2DC0">
            <w:pPr>
              <w:spacing w:before="120" w:after="240" w:line="240" w:lineRule="auto"/>
              <w:ind w:left="2410" w:hanging="2410"/>
              <w:jc w:val="both"/>
              <w:rPr>
                <w:rFonts w:eastAsia="Times New Roman" w:cs="Calibri"/>
                <w:i/>
                <w:color w:val="FF0000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CONTRATACIÓN DE SEGURO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para garantizar cobro de las rentas, gastos de reparación y/o defensa jurídica de VIVIENDA DESTINADA AL ALQUILER A PRECIO ASEQUIBLE</w:t>
            </w:r>
          </w:p>
          <w:p w:rsidR="004F2421" w:rsidRPr="00EE2DC0" w:rsidRDefault="00EE2DC0" w:rsidP="004F2421">
            <w:pPr>
              <w:spacing w:before="120" w:after="240" w:line="240" w:lineRule="auto"/>
              <w:ind w:left="2410" w:hanging="241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4B63B2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B67DE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EE2DC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CERTIFICADO DE EFICIENCIA ENERGÉTICA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INMUEBLE DESTINADO AL ALQUILER</w:t>
            </w:r>
          </w:p>
        </w:tc>
      </w:tr>
    </w:tbl>
    <w:p w:rsidR="004F2421" w:rsidRDefault="004F242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  <w:sectPr w:rsidR="004F2421" w:rsidSect="001353BD">
          <w:headerReference w:type="default" r:id="rId10"/>
          <w:footerReference w:type="default" r:id="rId11"/>
          <w:pgSz w:w="11906" w:h="16838" w:code="9"/>
          <w:pgMar w:top="1797" w:right="748" w:bottom="567" w:left="851" w:header="709" w:footer="510" w:gutter="0"/>
          <w:cols w:space="708"/>
          <w:docGrid w:linePitch="360"/>
        </w:sectPr>
      </w:pPr>
    </w:p>
    <w:tbl>
      <w:tblPr>
        <w:tblW w:w="5154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2141"/>
        <w:gridCol w:w="1560"/>
        <w:gridCol w:w="1417"/>
        <w:gridCol w:w="1702"/>
        <w:gridCol w:w="2126"/>
        <w:gridCol w:w="993"/>
        <w:gridCol w:w="2265"/>
        <w:gridCol w:w="1844"/>
      </w:tblGrid>
      <w:tr w:rsidR="004F2421" w:rsidRPr="00336C24" w:rsidTr="008B15C6">
        <w:trPr>
          <w:trHeight w:val="340"/>
          <w:tblHeader/>
        </w:trPr>
        <w:tc>
          <w:tcPr>
            <w:tcW w:w="5000" w:type="pct"/>
            <w:gridSpan w:val="9"/>
            <w:shd w:val="clear" w:color="auto" w:fill="FFFF00"/>
            <w:vAlign w:val="center"/>
          </w:tcPr>
          <w:p w:rsidR="004F2421" w:rsidRPr="00336C24" w:rsidRDefault="008B15C6" w:rsidP="00470DCD">
            <w:pPr>
              <w:numPr>
                <w:ilvl w:val="0"/>
                <w:numId w:val="44"/>
              </w:numPr>
              <w:spacing w:before="120" w:after="120"/>
              <w:ind w:right="1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RELACIÓN CL</w:t>
            </w:r>
            <w:r w:rsidR="00D327EE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</w:t>
            </w: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IFICADA DE JUSTIFICANTES DE GASTOS O INVERSIONES DE LA/S ACTUACIÓN/ES</w:t>
            </w:r>
          </w:p>
        </w:tc>
      </w:tr>
      <w:tr w:rsidR="008B15C6" w:rsidRPr="00336C24" w:rsidTr="008B15C6">
        <w:trPr>
          <w:trHeight w:val="340"/>
          <w:tblHeader/>
        </w:trPr>
        <w:tc>
          <w:tcPr>
            <w:tcW w:w="361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6C24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336C24">
              <w:rPr>
                <w:rFonts w:ascii="Arial" w:hAnsi="Arial" w:cs="Arial"/>
                <w:b/>
                <w:sz w:val="20"/>
                <w:szCs w:val="20"/>
              </w:rPr>
              <w:t xml:space="preserve"> Orden</w:t>
            </w:r>
          </w:p>
        </w:tc>
        <w:tc>
          <w:tcPr>
            <w:tcW w:w="707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515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468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Fecha factura</w:t>
            </w:r>
          </w:p>
        </w:tc>
        <w:tc>
          <w:tcPr>
            <w:tcW w:w="562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Número factura</w:t>
            </w:r>
          </w:p>
        </w:tc>
        <w:tc>
          <w:tcPr>
            <w:tcW w:w="702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Importe sin IVA</w:t>
            </w:r>
          </w:p>
        </w:tc>
        <w:tc>
          <w:tcPr>
            <w:tcW w:w="328" w:type="pct"/>
            <w:shd w:val="clear" w:color="auto" w:fill="FFFFAB"/>
            <w:vAlign w:val="center"/>
          </w:tcPr>
          <w:p w:rsidR="004F2421" w:rsidRPr="003D2455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455">
              <w:rPr>
                <w:rFonts w:ascii="Arial" w:hAnsi="Arial" w:cs="Arial"/>
                <w:b/>
                <w:sz w:val="20"/>
                <w:szCs w:val="20"/>
              </w:rPr>
              <w:t>% IVA</w:t>
            </w:r>
          </w:p>
        </w:tc>
        <w:tc>
          <w:tcPr>
            <w:tcW w:w="748" w:type="pct"/>
            <w:shd w:val="clear" w:color="auto" w:fill="FFFFAB"/>
            <w:vAlign w:val="center"/>
          </w:tcPr>
          <w:p w:rsidR="004F2421" w:rsidRPr="003D2455" w:rsidRDefault="004F2421" w:rsidP="0048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455">
              <w:rPr>
                <w:rFonts w:ascii="Arial" w:hAnsi="Arial" w:cs="Arial"/>
                <w:b/>
                <w:sz w:val="20"/>
                <w:szCs w:val="20"/>
              </w:rPr>
              <w:t>Importe total ABONADO, CON IVA</w:t>
            </w:r>
          </w:p>
        </w:tc>
        <w:tc>
          <w:tcPr>
            <w:tcW w:w="609" w:type="pct"/>
            <w:shd w:val="clear" w:color="auto" w:fill="FFFFAB"/>
            <w:vAlign w:val="center"/>
          </w:tcPr>
          <w:p w:rsidR="004F2421" w:rsidRPr="00336C24" w:rsidRDefault="004F2421" w:rsidP="00482F8A">
            <w:pPr>
              <w:ind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C24">
              <w:rPr>
                <w:rFonts w:ascii="Arial" w:hAnsi="Arial" w:cs="Arial"/>
                <w:b/>
                <w:sz w:val="20"/>
                <w:szCs w:val="20"/>
              </w:rPr>
              <w:t>Fecha de pago</w:t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4623BE" w:rsidRDefault="004F2421" w:rsidP="00482F8A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5C6" w:rsidRPr="00336C24" w:rsidTr="008B15C6">
        <w:trPr>
          <w:trHeight w:val="340"/>
        </w:trPr>
        <w:tc>
          <w:tcPr>
            <w:tcW w:w="361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:rsidR="004F2421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shd w:val="clear" w:color="auto" w:fill="auto"/>
          </w:tcPr>
          <w:p w:rsidR="004F2421" w:rsidRPr="00336C24" w:rsidRDefault="004F2421" w:rsidP="00482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F2421" w:rsidRDefault="004F242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  <w:sectPr w:rsidR="004F2421" w:rsidSect="004F2421">
          <w:pgSz w:w="16838" w:h="11906" w:orient="landscape" w:code="9"/>
          <w:pgMar w:top="748" w:right="567" w:bottom="851" w:left="1797" w:header="709" w:footer="510" w:gutter="0"/>
          <w:cols w:space="708"/>
          <w:docGrid w:linePitch="360"/>
        </w:sectPr>
      </w:pPr>
    </w:p>
    <w:p w:rsidR="00EE2DC0" w:rsidRDefault="00EE2DC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A58D3" w:rsidRDefault="001A58D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8"/>
        <w:gridCol w:w="164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106"/>
        <w:gridCol w:w="130"/>
      </w:tblGrid>
      <w:tr w:rsidR="00C60B5F" w:rsidRPr="002D0C7E" w:rsidTr="00051F4E">
        <w:trPr>
          <w:gridAfter w:val="1"/>
          <w:wAfter w:w="130" w:type="dxa"/>
          <w:trHeight w:val="330"/>
        </w:trPr>
        <w:tc>
          <w:tcPr>
            <w:tcW w:w="10598" w:type="dxa"/>
            <w:gridSpan w:val="43"/>
            <w:shd w:val="clear" w:color="auto" w:fill="FFFF00"/>
            <w:vAlign w:val="center"/>
          </w:tcPr>
          <w:p w:rsidR="00C60B5F" w:rsidRPr="00051F4E" w:rsidRDefault="00C60B5F" w:rsidP="00470DCD">
            <w:pPr>
              <w:numPr>
                <w:ilvl w:val="0"/>
                <w:numId w:val="44"/>
              </w:numPr>
              <w:spacing w:before="120" w:after="120"/>
              <w:ind w:right="147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051F4E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DATOS BANCARIOS </w:t>
            </w:r>
            <w:r w:rsidR="00E031B0" w:rsidRPr="00051F4E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</w:t>
            </w:r>
            <w:r w:rsidR="00267251" w:rsidRPr="00051F4E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      </w:t>
            </w: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2D0C7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2D0C7E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2D0C7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2D0C7E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157" w:type="dxa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2D0C7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del titular de la cuenta </w:t>
            </w:r>
            <w:r w:rsidRPr="002D0C7E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157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149" w:type="dxa"/>
            <w:gridSpan w:val="39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2D0C7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</w:t>
            </w:r>
            <w:proofErr w:type="spellEnd"/>
            <w:r w:rsidRPr="002D0C7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de cuenta IBAN *</w:t>
            </w:r>
            <w:r w:rsidRPr="002D0C7E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hRule="exact" w:val="170"/>
        </w:trPr>
        <w:tc>
          <w:tcPr>
            <w:tcW w:w="1843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2D0C7E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2D0C7E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</w:p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2D0C7E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2D0C7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2D0C7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2D0C7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1A58D3" w:rsidRPr="002D0C7E" w:rsidTr="00F52D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F52D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F52D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2D0C7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1A58D3" w:rsidRPr="002D0C7E" w:rsidTr="00F52D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F52D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1A58D3" w:rsidRPr="002D0C7E" w:rsidTr="001A58D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hRule="exact" w:val="113"/>
        </w:trPr>
        <w:tc>
          <w:tcPr>
            <w:tcW w:w="10598" w:type="dxa"/>
            <w:gridSpan w:val="4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58D3" w:rsidRPr="002D0C7E" w:rsidRDefault="001A58D3" w:rsidP="00A1585C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302948" w:rsidRDefault="00302948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A1832" w:rsidRPr="001A1832" w:rsidTr="00051F4E">
        <w:trPr>
          <w:trHeight w:val="271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A1832" w:rsidRPr="001A1832" w:rsidRDefault="001A1832" w:rsidP="00470DCD">
            <w:pPr>
              <w:numPr>
                <w:ilvl w:val="0"/>
                <w:numId w:val="44"/>
              </w:numPr>
              <w:spacing w:before="120" w:after="120"/>
              <w:ind w:right="147"/>
              <w:rPr>
                <w:rFonts w:eastAsia="Times New Roman"/>
                <w:b/>
                <w:i/>
                <w:sz w:val="20"/>
                <w:szCs w:val="20"/>
                <w:lang w:eastAsia="es-ES"/>
              </w:rPr>
            </w:pPr>
            <w:r w:rsidRPr="001A1832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1A1832" w:rsidRPr="001A1832" w:rsidTr="00051F4E">
        <w:trPr>
          <w:trHeight w:val="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32" w:rsidRPr="001A1832" w:rsidRDefault="001A1832" w:rsidP="001A183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4"/>
                <w:szCs w:val="4"/>
                <w:lang w:eastAsia="es-ES"/>
              </w:rPr>
            </w:pPr>
          </w:p>
          <w:p w:rsidR="001A1832" w:rsidRPr="001A1832" w:rsidRDefault="00470DCD" w:rsidP="00470DCD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="Calibri"/>
                <w:b/>
                <w:u w:val="single"/>
                <w:lang w:eastAsia="es-ES"/>
              </w:rPr>
            </w:pPr>
            <w:r>
              <w:rPr>
                <w:rFonts w:eastAsia="Times New Roman" w:cs="Calibri"/>
                <w:b/>
                <w:u w:val="single"/>
                <w:lang w:eastAsia="es-ES"/>
              </w:rPr>
              <w:t xml:space="preserve"> </w:t>
            </w:r>
            <w:r w:rsidR="001A1832" w:rsidRPr="001A1832">
              <w:rPr>
                <w:rFonts w:eastAsia="Times New Roman" w:cs="Calibri"/>
                <w:b/>
                <w:u w:val="single"/>
                <w:lang w:eastAsia="es-ES"/>
              </w:rPr>
              <w:t>Declaraciones responsables:</w:t>
            </w:r>
          </w:p>
          <w:p w:rsidR="001A1832" w:rsidRPr="001A1832" w:rsidRDefault="001A1832" w:rsidP="001A183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  <w:r w:rsidRPr="001A1832">
              <w:rPr>
                <w:rFonts w:eastAsia="Times New Roman" w:cs="Calibri"/>
                <w:sz w:val="18"/>
                <w:szCs w:val="18"/>
                <w:lang w:eastAsia="es-ES"/>
              </w:rPr>
              <w:t xml:space="preserve">La persona abajo firmante declara que todos los datos consignados son veraces, declarando expresamente que: </w:t>
            </w:r>
          </w:p>
          <w:tbl>
            <w:tblPr>
              <w:tblW w:w="1059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10155"/>
            </w:tblGrid>
            <w:tr w:rsidR="00302948" w:rsidRPr="00302948" w:rsidTr="00470DCD">
              <w:trPr>
                <w:trHeight w:val="378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bookmarkStart w:id="8" w:name="_Hlk112226220"/>
                <w:p w:rsidR="001A1832" w:rsidRPr="00302948" w:rsidRDefault="001A1832" w:rsidP="001A183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155" w:type="dxa"/>
                  <w:shd w:val="clear" w:color="auto" w:fill="auto"/>
                  <w:vAlign w:val="center"/>
                </w:tcPr>
                <w:p w:rsidR="001A1832" w:rsidRPr="00302948" w:rsidRDefault="00470DCD" w:rsidP="00470DCD">
                  <w:pPr>
                    <w:spacing w:before="60" w:after="60" w:line="240" w:lineRule="auto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470DCD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El cumplimiento y mantenimiento de las condiciones que dieron lugar al reconocimiento del derecho a la ayuda.</w:t>
                  </w: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 xml:space="preserve"> *</w:t>
                  </w:r>
                </w:p>
              </w:tc>
            </w:tr>
            <w:tr w:rsidR="00302948" w:rsidRPr="00302948" w:rsidTr="00470DCD">
              <w:trPr>
                <w:trHeight w:val="378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:rsidR="001A1832" w:rsidRPr="00302948" w:rsidRDefault="001A1832" w:rsidP="001A183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0155" w:type="dxa"/>
                  <w:shd w:val="clear" w:color="auto" w:fill="auto"/>
                  <w:vAlign w:val="center"/>
                </w:tcPr>
                <w:p w:rsidR="001A1832" w:rsidRPr="00302948" w:rsidRDefault="00470DCD" w:rsidP="00470DCD">
                  <w:pPr>
                    <w:spacing w:before="60" w:after="60" w:line="240" w:lineRule="auto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470DCD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Está al corriente del pago en el cumplimiento de sus obligaciones tributarias y con la Seguridad Social y por reintegro de subvenciones</w:t>
                  </w: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. *</w:t>
                  </w:r>
                </w:p>
              </w:tc>
            </w:tr>
          </w:tbl>
          <w:bookmarkEnd w:id="8"/>
          <w:p w:rsidR="00302948" w:rsidRPr="00302948" w:rsidRDefault="00E959F6" w:rsidP="00E959F6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rPr>
                <w:rFonts w:eastAsia="Times New Roman" w:cs="Calibri"/>
                <w:sz w:val="19"/>
                <w:szCs w:val="19"/>
                <w:lang w:eastAsia="es-ES"/>
              </w:rPr>
            </w:pPr>
            <w:r w:rsidRPr="00302948">
              <w:rPr>
                <w:rFonts w:eastAsia="Times New Roman" w:cs="Calibri"/>
                <w:sz w:val="19"/>
                <w:szCs w:val="19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1A1832" w:rsidRPr="00302948" w:rsidRDefault="00470DCD" w:rsidP="00470DCD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240" w:after="120" w:line="240" w:lineRule="auto"/>
              <w:rPr>
                <w:rFonts w:eastAsia="Times New Roman" w:cs="Calibri"/>
                <w:b/>
                <w:u w:val="single"/>
                <w:lang w:eastAsia="es-ES"/>
              </w:rPr>
            </w:pPr>
            <w:r>
              <w:rPr>
                <w:rFonts w:eastAsia="Times New Roman" w:cs="Calibri"/>
                <w:b/>
                <w:u w:val="single"/>
                <w:lang w:eastAsia="es-ES"/>
              </w:rPr>
              <w:t xml:space="preserve"> </w:t>
            </w:r>
            <w:r w:rsidR="001A1832" w:rsidRPr="00302948">
              <w:rPr>
                <w:rFonts w:eastAsia="Times New Roman" w:cs="Calibri"/>
                <w:b/>
                <w:u w:val="single"/>
                <w:lang w:eastAsia="es-ES"/>
              </w:rPr>
              <w:t xml:space="preserve">Documentación aportada: </w:t>
            </w:r>
          </w:p>
          <w:tbl>
            <w:tblPr>
              <w:tblW w:w="1037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5"/>
              <w:gridCol w:w="9769"/>
            </w:tblGrid>
            <w:tr w:rsidR="001A1832" w:rsidRPr="00302948" w:rsidTr="00051F4E">
              <w:trPr>
                <w:trHeight w:val="26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769" w:type="dxa"/>
                  <w:shd w:val="clear" w:color="auto" w:fill="auto"/>
                  <w:vAlign w:val="center"/>
                </w:tcPr>
                <w:p w:rsidR="001A1832" w:rsidRPr="00302948" w:rsidRDefault="004B42F2" w:rsidP="001A1832">
                  <w:pPr>
                    <w:spacing w:before="60" w:after="60" w:line="240" w:lineRule="auto"/>
                    <w:ind w:right="100"/>
                    <w:jc w:val="both"/>
                    <w:rPr>
                      <w:rFonts w:eastAsia="Times New Roman" w:cs="Calibri"/>
                      <w:bCs/>
                      <w:sz w:val="19"/>
                      <w:szCs w:val="19"/>
                      <w:lang w:eastAsia="es-ES"/>
                    </w:rPr>
                  </w:pP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R</w:t>
                  </w:r>
                  <w:r w:rsidRPr="004B42F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elación clasificada de los gastos e inversiones de la actuación, con identificación del acreedor y del documento, su importe, fecha de emisión y fecha de pago</w:t>
                  </w:r>
                  <w:r w:rsidR="008B476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.</w:t>
                  </w:r>
                  <w:r w:rsidR="005639ED" w:rsidRPr="005639ED">
                    <w:rPr>
                      <w:rFonts w:eastAsia="Times New Roman" w:cs="Calibri"/>
                      <w:i/>
                      <w:iCs/>
                      <w:sz w:val="18"/>
                      <w:szCs w:val="18"/>
                      <w:lang w:eastAsia="es-ES"/>
                    </w:rPr>
                    <w:t xml:space="preserve"> (según modelo indicado en este formulario)</w:t>
                  </w:r>
                </w:p>
              </w:tc>
            </w:tr>
            <w:tr w:rsidR="001A1832" w:rsidRPr="00302948" w:rsidTr="00051F4E">
              <w:trPr>
                <w:trHeight w:val="26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769" w:type="dxa"/>
                  <w:shd w:val="clear" w:color="auto" w:fill="auto"/>
                  <w:vAlign w:val="center"/>
                </w:tcPr>
                <w:p w:rsidR="001A1832" w:rsidRPr="00302948" w:rsidRDefault="008B4762" w:rsidP="001A1832">
                  <w:pPr>
                    <w:spacing w:after="0" w:line="240" w:lineRule="auto"/>
                    <w:ind w:right="100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C</w:t>
                  </w:r>
                  <w:r w:rsidRPr="008B476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opias de facturas justificativas de los gastos realizados, emitidas de conformidad con lo dispuesto en el Real Decreto 1619/2012, de 30 de noviembre, por el que se aprueba el Reglamento por el que se regulan las obligaciones de facturación</w:t>
                  </w:r>
                  <w:r w:rsidR="0074535F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.</w:t>
                  </w:r>
                </w:p>
              </w:tc>
            </w:tr>
            <w:tr w:rsidR="001A1832" w:rsidRPr="00302948" w:rsidTr="00051F4E">
              <w:trPr>
                <w:trHeight w:val="26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end"/>
                  </w:r>
                </w:p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</w:tc>
              <w:tc>
                <w:tcPr>
                  <w:tcW w:w="9769" w:type="dxa"/>
                  <w:shd w:val="clear" w:color="auto" w:fill="auto"/>
                  <w:vAlign w:val="center"/>
                </w:tcPr>
                <w:p w:rsidR="001A1832" w:rsidRPr="00302948" w:rsidRDefault="0074535F" w:rsidP="001A1832">
                  <w:pPr>
                    <w:spacing w:before="60" w:after="60" w:line="240" w:lineRule="auto"/>
                    <w:ind w:right="100"/>
                    <w:jc w:val="both"/>
                    <w:rPr>
                      <w:rFonts w:eastAsia="Times New Roman" w:cs="Calibri"/>
                      <w:bCs/>
                      <w:sz w:val="19"/>
                      <w:szCs w:val="19"/>
                      <w:lang w:eastAsia="es-ES"/>
                    </w:rPr>
                  </w:pP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J</w:t>
                  </w:r>
                  <w:r w:rsidRPr="0074535F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ustificantes de pago, entendiéndose por pago, a estos efectos, el desplazamiento efectivo del montante económico del patrimonio del inversor. No se admitirá el pago en efectivo.</w:t>
                  </w:r>
                </w:p>
              </w:tc>
            </w:tr>
            <w:tr w:rsidR="001A1832" w:rsidRPr="00302948" w:rsidTr="00051F4E">
              <w:trPr>
                <w:trHeight w:val="26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end"/>
                  </w:r>
                </w:p>
                <w:p w:rsidR="001A1832" w:rsidRPr="00302948" w:rsidRDefault="001A1832" w:rsidP="001A1832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</w:tc>
              <w:tc>
                <w:tcPr>
                  <w:tcW w:w="9769" w:type="dxa"/>
                  <w:shd w:val="clear" w:color="auto" w:fill="auto"/>
                  <w:vAlign w:val="center"/>
                </w:tcPr>
                <w:p w:rsidR="001A1832" w:rsidRPr="00302948" w:rsidRDefault="001A1832" w:rsidP="001A1832">
                  <w:pPr>
                    <w:spacing w:before="60" w:after="60" w:line="240" w:lineRule="auto"/>
                    <w:ind w:right="100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En caso de oponerse o no autorizar la consulta electrónica</w:t>
                  </w:r>
                  <w:r w:rsidR="00D327EE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,</w:t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 xml:space="preserve"> certificado de estar al corriente con las obligaciones por reintegro de subvenciones, tributarias y con la Seguridad Social.</w:t>
                  </w:r>
                </w:p>
              </w:tc>
            </w:tr>
            <w:tr w:rsidR="00841428" w:rsidRPr="00302948" w:rsidTr="00051F4E">
              <w:trPr>
                <w:trHeight w:val="26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841428" w:rsidRPr="00302948" w:rsidRDefault="00841428" w:rsidP="00841428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  <w:p w:rsidR="00841428" w:rsidRPr="00302948" w:rsidRDefault="00841428" w:rsidP="00841428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end"/>
                  </w:r>
                </w:p>
                <w:p w:rsidR="00841428" w:rsidRPr="00302948" w:rsidRDefault="00841428" w:rsidP="00841428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</w:tc>
              <w:tc>
                <w:tcPr>
                  <w:tcW w:w="9769" w:type="dxa"/>
                  <w:shd w:val="clear" w:color="auto" w:fill="auto"/>
                  <w:vAlign w:val="center"/>
                </w:tcPr>
                <w:p w:rsidR="00841428" w:rsidRPr="00302948" w:rsidRDefault="00841428" w:rsidP="00841428">
                  <w:pPr>
                    <w:spacing w:before="60" w:after="60" w:line="240" w:lineRule="auto"/>
                    <w:ind w:right="100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Sólo si hubiera cambiado la persona represent</w:t>
                  </w:r>
                  <w:r w:rsidR="00D327EE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ante</w:t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, acreditación de la representación que ostenta la persona solicitante por cualquier medio válido en Derecho.</w:t>
                  </w:r>
                </w:p>
              </w:tc>
            </w:tr>
            <w:tr w:rsidR="00841428" w:rsidRPr="00302948" w:rsidTr="00051F4E">
              <w:trPr>
                <w:trHeight w:val="265"/>
              </w:trPr>
              <w:tc>
                <w:tcPr>
                  <w:tcW w:w="605" w:type="dxa"/>
                  <w:shd w:val="clear" w:color="auto" w:fill="auto"/>
                  <w:vAlign w:val="center"/>
                </w:tcPr>
                <w:p w:rsidR="00841428" w:rsidRPr="00302948" w:rsidRDefault="00841428" w:rsidP="00841428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  <w:p w:rsidR="00841428" w:rsidRPr="00302948" w:rsidRDefault="00841428" w:rsidP="00841428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separate"/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fldChar w:fldCharType="end"/>
                  </w:r>
                </w:p>
                <w:p w:rsidR="00841428" w:rsidRPr="00302948" w:rsidRDefault="00841428" w:rsidP="00841428">
                  <w:pPr>
                    <w:spacing w:after="0" w:line="240" w:lineRule="auto"/>
                    <w:ind w:right="-147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</w:p>
              </w:tc>
              <w:tc>
                <w:tcPr>
                  <w:tcW w:w="9769" w:type="dxa"/>
                  <w:shd w:val="clear" w:color="auto" w:fill="auto"/>
                  <w:vAlign w:val="center"/>
                </w:tcPr>
                <w:p w:rsidR="00841428" w:rsidRPr="00302948" w:rsidRDefault="00841428" w:rsidP="00841428">
                  <w:pPr>
                    <w:spacing w:before="60" w:after="60" w:line="240" w:lineRule="auto"/>
                    <w:ind w:right="100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Sólo si hubiera cambiado la persona represent</w:t>
                  </w:r>
                  <w:r w:rsidR="00D327EE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ante</w:t>
                  </w:r>
                  <w:r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, c</w:t>
                  </w:r>
                  <w:r w:rsidRPr="00302948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opia del DNI de la persona representante de la persona solicitante, en caso de oponerse a la consulta por el órgano instructor mediante el Sistema de Verificación de Datos de Identidad.</w:t>
                  </w:r>
                </w:p>
              </w:tc>
            </w:tr>
          </w:tbl>
          <w:p w:rsidR="00F85A25" w:rsidRDefault="00F85A25" w:rsidP="001A1832">
            <w:pPr>
              <w:spacing w:before="60" w:after="60" w:line="240" w:lineRule="auto"/>
              <w:jc w:val="both"/>
              <w:rPr>
                <w:rFonts w:eastAsia="Times New Roman" w:cs="Calibri"/>
                <w:sz w:val="19"/>
                <w:szCs w:val="19"/>
                <w:lang w:eastAsia="es-ES"/>
              </w:rPr>
            </w:pPr>
          </w:p>
          <w:p w:rsidR="001A1832" w:rsidRPr="001A1832" w:rsidRDefault="001A1832" w:rsidP="001A1832">
            <w:pPr>
              <w:spacing w:before="60" w:after="60" w:line="240" w:lineRule="auto"/>
              <w:jc w:val="both"/>
              <w:rPr>
                <w:rFonts w:eastAsia="Times New Roman" w:cs="Calibri"/>
                <w:sz w:val="19"/>
                <w:szCs w:val="19"/>
                <w:lang w:eastAsia="es-ES"/>
              </w:rPr>
            </w:pPr>
            <w:r w:rsidRPr="001A1832">
              <w:rPr>
                <w:rFonts w:eastAsia="Times New Roman" w:cs="Calibri"/>
                <w:sz w:val="19"/>
                <w:szCs w:val="19"/>
                <w:lang w:eastAsia="es-ES"/>
              </w:rPr>
              <w:t>Además de lo anteriormente indicado, se declara aportar los siguientes documentos (liste los documentos electrónicos o en papel aportados</w:t>
            </w:r>
            <w:r w:rsidR="00D327EE">
              <w:rPr>
                <w:rFonts w:eastAsia="Times New Roman" w:cs="Calibri"/>
                <w:sz w:val="19"/>
                <w:szCs w:val="19"/>
                <w:lang w:eastAsia="es-ES"/>
              </w:rPr>
              <w:t>)</w:t>
            </w:r>
            <w:r w:rsidRPr="001A1832">
              <w:rPr>
                <w:rFonts w:eastAsia="Times New Roman" w:cs="Calibri"/>
                <w:sz w:val="19"/>
                <w:szCs w:val="19"/>
                <w:lang w:eastAsia="es-ES"/>
              </w:rPr>
              <w:t>:</w:t>
            </w:r>
          </w:p>
          <w:p w:rsidR="001A1832" w:rsidRPr="001A1832" w:rsidRDefault="001A1832" w:rsidP="001A1832">
            <w:pPr>
              <w:spacing w:before="120" w:after="120" w:line="240" w:lineRule="auto"/>
              <w:rPr>
                <w:rFonts w:eastAsia="Times New Roman" w:cs="Calibri"/>
                <w:sz w:val="19"/>
                <w:szCs w:val="19"/>
                <w:lang w:eastAsia="es-ES"/>
              </w:rPr>
            </w:pPr>
            <w:r w:rsidRPr="001A1832">
              <w:rPr>
                <w:rFonts w:eastAsia="Times New Roman" w:cs="Calibri"/>
                <w:sz w:val="19"/>
                <w:szCs w:val="19"/>
                <w:lang w:eastAsia="es-ES"/>
              </w:rPr>
              <w:t xml:space="preserve">1º </w:t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instrText xml:space="preserve"> FORMTEXT </w:instrText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fldChar w:fldCharType="separate"/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fldChar w:fldCharType="end"/>
            </w:r>
            <w:r w:rsidRPr="001A1832">
              <w:rPr>
                <w:rFonts w:eastAsia="Times New Roman" w:cs="Calibri"/>
                <w:sz w:val="19"/>
                <w:szCs w:val="19"/>
                <w:lang w:eastAsia="es-ES"/>
              </w:rPr>
              <w:t xml:space="preserve"> </w:t>
            </w:r>
          </w:p>
          <w:p w:rsidR="001A1832" w:rsidRPr="001A1832" w:rsidRDefault="001A1832" w:rsidP="001A1832">
            <w:pPr>
              <w:spacing w:before="120" w:after="120" w:line="240" w:lineRule="auto"/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</w:pPr>
            <w:r w:rsidRPr="001A1832">
              <w:rPr>
                <w:rFonts w:eastAsia="Times New Roman" w:cs="Calibri"/>
                <w:sz w:val="19"/>
                <w:szCs w:val="19"/>
                <w:lang w:eastAsia="es-ES"/>
              </w:rPr>
              <w:t xml:space="preserve">2º </w:t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instrText xml:space="preserve"> FORMTEXT </w:instrText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fldChar w:fldCharType="separate"/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noProof/>
                <w:sz w:val="18"/>
                <w:szCs w:val="18"/>
                <w:highlight w:val="lightGray"/>
                <w:lang w:eastAsia="es-ES"/>
              </w:rPr>
              <w:t> </w:t>
            </w:r>
            <w:r w:rsidRPr="001A1832">
              <w:rPr>
                <w:rFonts w:eastAsia="Times New Roman" w:cs="Calibri"/>
                <w:sz w:val="18"/>
                <w:szCs w:val="18"/>
                <w:highlight w:val="lightGray"/>
                <w:lang w:eastAsia="es-ES"/>
              </w:rPr>
              <w:fldChar w:fldCharType="end"/>
            </w:r>
          </w:p>
          <w:p w:rsidR="001A1832" w:rsidRPr="001A1832" w:rsidRDefault="00470DCD" w:rsidP="00470DCD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240" w:after="120" w:line="240" w:lineRule="auto"/>
              <w:rPr>
                <w:rFonts w:eastAsia="Times New Roman" w:cs="Calibri"/>
                <w:b/>
                <w:u w:val="single"/>
                <w:lang w:eastAsia="es-ES"/>
              </w:rPr>
            </w:pPr>
            <w:r>
              <w:rPr>
                <w:rFonts w:eastAsia="Times New Roman" w:cs="Calibri"/>
                <w:b/>
                <w:u w:val="single"/>
                <w:lang w:eastAsia="es-ES"/>
              </w:rPr>
              <w:t xml:space="preserve"> </w:t>
            </w:r>
            <w:r w:rsidR="001A1832" w:rsidRPr="001A1832">
              <w:rPr>
                <w:rFonts w:eastAsia="Times New Roman" w:cs="Calibri"/>
                <w:b/>
                <w:u w:val="single"/>
                <w:lang w:eastAsia="es-ES"/>
              </w:rPr>
              <w:t xml:space="preserve">Autorizaciones: </w:t>
            </w:r>
          </w:p>
          <w:p w:rsidR="001A1832" w:rsidRPr="001A1832" w:rsidRDefault="001A1832" w:rsidP="001A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 w:rsidRPr="001A1832">
              <w:rPr>
                <w:rFonts w:eastAsia="Times New Roman" w:cs="Calibri"/>
                <w:b/>
                <w:sz w:val="18"/>
                <w:szCs w:val="18"/>
                <w:lang w:eastAsia="es-ES"/>
              </w:rPr>
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</w:r>
          </w:p>
          <w:p w:rsidR="001A1832" w:rsidRPr="001A1832" w:rsidRDefault="001A1832" w:rsidP="001A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tbl>
            <w:tblPr>
              <w:tblW w:w="1059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9170"/>
            </w:tblGrid>
            <w:tr w:rsidR="001A1832" w:rsidRPr="001A1832" w:rsidTr="00841428">
              <w:trPr>
                <w:trHeight w:val="406"/>
              </w:trPr>
              <w:tc>
                <w:tcPr>
                  <w:tcW w:w="1421" w:type="dxa"/>
                  <w:shd w:val="clear" w:color="auto" w:fill="auto"/>
                  <w:vAlign w:val="center"/>
                </w:tcPr>
                <w:p w:rsidR="001A1832" w:rsidRPr="001A1832" w:rsidRDefault="001A1832" w:rsidP="001A183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183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1A183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70" w:type="dxa"/>
                  <w:shd w:val="clear" w:color="auto" w:fill="auto"/>
                  <w:vAlign w:val="center"/>
                </w:tcPr>
                <w:p w:rsidR="001A1832" w:rsidRPr="001A1832" w:rsidRDefault="001A1832" w:rsidP="001A1832">
                  <w:pPr>
                    <w:spacing w:after="0" w:line="240" w:lineRule="auto"/>
                    <w:jc w:val="both"/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sz w:val="18"/>
                      <w:szCs w:val="18"/>
                      <w:lang w:eastAsia="es-ES"/>
                    </w:rPr>
                    <w:t>Me opongo a la consulta de: Los datos acreditativos de identidad.</w:t>
                  </w:r>
                </w:p>
              </w:tc>
            </w:tr>
            <w:tr w:rsidR="001A1832" w:rsidRPr="001A1832" w:rsidTr="00841428">
              <w:trPr>
                <w:trHeight w:val="406"/>
              </w:trPr>
              <w:tc>
                <w:tcPr>
                  <w:tcW w:w="1421" w:type="dxa"/>
                  <w:shd w:val="clear" w:color="auto" w:fill="auto"/>
                  <w:vAlign w:val="center"/>
                </w:tcPr>
                <w:p w:rsidR="001A1832" w:rsidRPr="001A1832" w:rsidRDefault="001A1832" w:rsidP="001A1832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70" w:type="dxa"/>
                  <w:shd w:val="clear" w:color="auto" w:fill="auto"/>
                  <w:vAlign w:val="center"/>
                </w:tcPr>
                <w:p w:rsidR="001A1832" w:rsidRPr="001A1832" w:rsidRDefault="001A1832" w:rsidP="001A1832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t>Me opongo a la consulta de: L</w:t>
                  </w:r>
                  <w:r w:rsidRPr="001A1832">
                    <w:rPr>
                      <w:rFonts w:eastAsia="Times New Roman" w:cs="Calibri"/>
                      <w:bCs/>
                      <w:color w:val="000000"/>
                      <w:sz w:val="18"/>
                      <w:szCs w:val="18"/>
                      <w:lang w:eastAsia="es-ES"/>
                    </w:rPr>
                    <w:t>a información catastral del inmueble</w:t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t>.</w:t>
                  </w:r>
                </w:p>
              </w:tc>
            </w:tr>
            <w:tr w:rsidR="00841428" w:rsidRPr="001A1832" w:rsidTr="00841428">
              <w:trPr>
                <w:trHeight w:val="406"/>
              </w:trPr>
              <w:tc>
                <w:tcPr>
                  <w:tcW w:w="1421" w:type="dxa"/>
                  <w:shd w:val="clear" w:color="auto" w:fill="auto"/>
                  <w:vAlign w:val="center"/>
                </w:tcPr>
                <w:p w:rsidR="00841428" w:rsidRPr="001A1832" w:rsidRDefault="00841428" w:rsidP="0084142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70" w:type="dxa"/>
                  <w:shd w:val="clear" w:color="auto" w:fill="auto"/>
                  <w:vAlign w:val="center"/>
                </w:tcPr>
                <w:p w:rsidR="00841428" w:rsidRPr="001A1832" w:rsidRDefault="00841428" w:rsidP="00841428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t>Me opongo a la consulta de: La información de estar al corriente de sus obligaciones con la Seguridad Social.</w:t>
                  </w:r>
                </w:p>
              </w:tc>
            </w:tr>
            <w:tr w:rsidR="00841428" w:rsidRPr="001A1832" w:rsidTr="00841428">
              <w:trPr>
                <w:trHeight w:val="406"/>
              </w:trPr>
              <w:tc>
                <w:tcPr>
                  <w:tcW w:w="1421" w:type="dxa"/>
                  <w:shd w:val="clear" w:color="auto" w:fill="auto"/>
                  <w:vAlign w:val="center"/>
                </w:tcPr>
                <w:p w:rsidR="00841428" w:rsidRPr="001A1832" w:rsidRDefault="00841428" w:rsidP="0084142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4B63B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r>
                  <w:r w:rsidR="004B63B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70" w:type="dxa"/>
                  <w:shd w:val="clear" w:color="auto" w:fill="auto"/>
                  <w:vAlign w:val="center"/>
                </w:tcPr>
                <w:p w:rsidR="00841428" w:rsidRPr="001A1832" w:rsidRDefault="00841428" w:rsidP="00841428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ES"/>
                    </w:rPr>
                    <w:t>Me opongo a la consulta de: L</w:t>
                  </w:r>
                  <w:r w:rsidRPr="001A1832">
                    <w:rPr>
                      <w:rFonts w:eastAsia="Times New Roman" w:cs="Calibri"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a información </w:t>
                  </w:r>
                  <w:r>
                    <w:rPr>
                      <w:rFonts w:eastAsia="Times New Roman" w:cs="Calibri"/>
                      <w:bCs/>
                      <w:color w:val="000000"/>
                      <w:sz w:val="18"/>
                      <w:szCs w:val="18"/>
                      <w:lang w:eastAsia="es-ES"/>
                    </w:rPr>
                    <w:t>de estar al corriente en el cumplimiento de reintegro de subvenciones.</w:t>
                  </w:r>
                </w:p>
              </w:tc>
            </w:tr>
            <w:tr w:rsidR="00841428" w:rsidRPr="001A1832" w:rsidTr="00841428">
              <w:trPr>
                <w:trHeight w:val="406"/>
              </w:trPr>
              <w:tc>
                <w:tcPr>
                  <w:tcW w:w="10591" w:type="dxa"/>
                  <w:gridSpan w:val="2"/>
                  <w:shd w:val="clear" w:color="auto" w:fill="auto"/>
                </w:tcPr>
                <w:p w:rsidR="00841428" w:rsidRPr="001A1832" w:rsidRDefault="00841428" w:rsidP="00841428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es-ES"/>
                    </w:rPr>
                  </w:pPr>
                </w:p>
                <w:p w:rsidR="00841428" w:rsidRPr="001A1832" w:rsidRDefault="00841428" w:rsidP="00841428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b/>
                      <w:sz w:val="20"/>
                      <w:szCs w:val="20"/>
                      <w:lang w:eastAsia="es-ES"/>
                    </w:rPr>
                    <w:t xml:space="preserve">En el caso de oponerse a la comprobación de los datos anteriores, </w:t>
                  </w:r>
                  <w:r w:rsidRPr="001A1832">
                    <w:rPr>
                      <w:rFonts w:eastAsia="Times New Roman" w:cs="Calibri"/>
                      <w:b/>
                      <w:sz w:val="20"/>
                      <w:szCs w:val="20"/>
                      <w:u w:val="single"/>
                      <w:lang w:eastAsia="es-ES"/>
                    </w:rPr>
                    <w:t>debe aportar la documentación justificativa</w:t>
                  </w:r>
                  <w:r w:rsidRPr="001A1832">
                    <w:rPr>
                      <w:rFonts w:eastAsia="Times New Roman" w:cs="Calibri"/>
                      <w:b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841428" w:rsidRDefault="00841428" w:rsidP="00841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sz w:val="18"/>
                      <w:szCs w:val="18"/>
                      <w:lang w:eastAsia="es-ES"/>
                    </w:rPr>
                  </w:pPr>
                </w:p>
                <w:p w:rsidR="00841428" w:rsidRPr="001A1832" w:rsidRDefault="00841428" w:rsidP="008414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b/>
                      <w:sz w:val="18"/>
                      <w:szCs w:val="18"/>
                      <w:lang w:eastAsia="es-ES"/>
                    </w:rPr>
                  </w:pPr>
                  <w:r w:rsidRPr="001A1832">
                    <w:rPr>
                      <w:rFonts w:eastAsia="Times New Roman" w:cs="Calibri"/>
                      <w:b/>
                      <w:sz w:val="18"/>
                      <w:szCs w:val="18"/>
                      <w:lang w:eastAsia="es-ES"/>
                    </w:rPr>
                    <w:t xml:space="preserve">Se precisa del CONSENTIMIENTO EXPRESO para poder realizar la consulta de datos de naturaleza tributaria o que por Ley especial así se requiera: </w:t>
                  </w:r>
                </w:p>
                <w:tbl>
                  <w:tblPr>
                    <w:tblW w:w="103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6"/>
                    <w:gridCol w:w="9549"/>
                  </w:tblGrid>
                  <w:tr w:rsidR="00841428" w:rsidRPr="001A1832" w:rsidTr="00302948">
                    <w:trPr>
                      <w:trHeight w:val="406"/>
                    </w:trPr>
                    <w:tc>
                      <w:tcPr>
                        <w:tcW w:w="826" w:type="dxa"/>
                        <w:shd w:val="clear" w:color="auto" w:fill="auto"/>
                        <w:vAlign w:val="center"/>
                      </w:tcPr>
                      <w:p w:rsidR="00841428" w:rsidRPr="001A1832" w:rsidRDefault="00841428" w:rsidP="00841428">
                        <w:pPr>
                          <w:spacing w:after="0" w:line="240" w:lineRule="auto"/>
                          <w:ind w:right="-76"/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</w:pP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t xml:space="preserve">     </w:t>
                        </w: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fldChar w:fldCharType="begin">
                            <w:ffData>
                              <w:name w:val="Marcar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instrText xml:space="preserve"> </w:instrText>
                        </w:r>
                        <w:bookmarkStart w:id="9" w:name="Marcar9"/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instrText xml:space="preserve">FORMCHECKBOX </w:instrText>
                        </w:r>
                        <w:r w:rsidR="004B63B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</w:r>
                        <w:r w:rsidR="004B63B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fldChar w:fldCharType="separate"/>
                        </w: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9549" w:type="dxa"/>
                        <w:shd w:val="clear" w:color="auto" w:fill="auto"/>
                        <w:vAlign w:val="center"/>
                      </w:tcPr>
                      <w:p w:rsidR="00841428" w:rsidRPr="001A1832" w:rsidRDefault="00841428" w:rsidP="00841428">
                        <w:pPr>
                          <w:spacing w:before="60" w:after="60" w:line="240" w:lineRule="auto"/>
                          <w:jc w:val="both"/>
                          <w:rPr>
                            <w:rFonts w:eastAsia="Times New Roman" w:cs="Calibri"/>
                            <w:bCs/>
                            <w:sz w:val="18"/>
                            <w:szCs w:val="18"/>
                            <w:lang w:eastAsia="es-ES"/>
                          </w:rPr>
                        </w:pPr>
                        <w:r w:rsidRPr="001A1832">
                          <w:rPr>
                            <w:rFonts w:eastAsia="Times New Roman" w:cs="Calibri"/>
                            <w:bCs/>
                            <w:sz w:val="18"/>
                            <w:szCs w:val="18"/>
                            <w:lang w:eastAsia="es-ES"/>
                          </w:rPr>
                          <w:t xml:space="preserve">AUTORIZO la consulta de: La información sobre si se encuentra al corriente de sus obligaciones tributarias con el Estado. </w:t>
                        </w:r>
                      </w:p>
                    </w:tc>
                  </w:tr>
                  <w:tr w:rsidR="00841428" w:rsidRPr="001A1832" w:rsidTr="00302948">
                    <w:trPr>
                      <w:trHeight w:val="406"/>
                    </w:trPr>
                    <w:tc>
                      <w:tcPr>
                        <w:tcW w:w="826" w:type="dxa"/>
                        <w:shd w:val="clear" w:color="auto" w:fill="auto"/>
                        <w:vAlign w:val="center"/>
                      </w:tcPr>
                      <w:p w:rsidR="00841428" w:rsidRPr="001A1832" w:rsidRDefault="00841428" w:rsidP="00841428">
                        <w:pPr>
                          <w:spacing w:after="0" w:line="240" w:lineRule="auto"/>
                          <w:ind w:left="-45" w:right="-76"/>
                          <w:rPr>
                            <w:rFonts w:eastAsia="Times New Roman" w:cs="Calibri"/>
                            <w:sz w:val="18"/>
                            <w:szCs w:val="18"/>
                            <w:lang w:eastAsia="es-ES"/>
                          </w:rPr>
                        </w:pP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t xml:space="preserve">     </w:t>
                        </w: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fldChar w:fldCharType="begin">
                            <w:ffData>
                              <w:name w:val="Marcar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instrText xml:space="preserve"> FORMCHECKBOX </w:instrText>
                        </w:r>
                        <w:r w:rsidR="004B63B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</w:r>
                        <w:r w:rsidR="004B63B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fldChar w:fldCharType="separate"/>
                        </w:r>
                        <w:r w:rsidRPr="001A1832">
                          <w:rPr>
                            <w:rFonts w:eastAsia="Times New Roman" w:cs="Calibri"/>
                            <w:sz w:val="19"/>
                            <w:szCs w:val="19"/>
                            <w:lang w:eastAsia="es-E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9" w:type="dxa"/>
                        <w:shd w:val="clear" w:color="auto" w:fill="auto"/>
                        <w:vAlign w:val="center"/>
                      </w:tcPr>
                      <w:p w:rsidR="00841428" w:rsidRPr="001A1832" w:rsidRDefault="00841428" w:rsidP="00841428">
                        <w:pPr>
                          <w:spacing w:before="60" w:after="60" w:line="240" w:lineRule="auto"/>
                          <w:jc w:val="both"/>
                          <w:rPr>
                            <w:rFonts w:eastAsia="Times New Roman" w:cs="Calibri"/>
                            <w:bCs/>
                            <w:sz w:val="18"/>
                            <w:szCs w:val="18"/>
                            <w:lang w:eastAsia="es-ES"/>
                          </w:rPr>
                        </w:pPr>
                        <w:r w:rsidRPr="001A1832">
                          <w:rPr>
                            <w:rFonts w:eastAsia="Times New Roman" w:cs="Calibri"/>
                            <w:bCs/>
                            <w:sz w:val="18"/>
                            <w:szCs w:val="18"/>
                            <w:lang w:eastAsia="es-ES"/>
                          </w:rPr>
                          <w:t>AUTORIZO la consulta de: La información sobre si se encuentra al corriente de sus obligaciones tributarias con la Hacienda Pública de Castilla-La Mancha.</w:t>
                        </w:r>
                      </w:p>
                    </w:tc>
                  </w:tr>
                </w:tbl>
                <w:p w:rsidR="00841428" w:rsidRPr="001A1832" w:rsidRDefault="00841428" w:rsidP="008414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1A1832" w:rsidRPr="001A1832" w:rsidRDefault="001A1832" w:rsidP="001A1832">
            <w:pPr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es-ES"/>
              </w:rPr>
            </w:pPr>
          </w:p>
        </w:tc>
      </w:tr>
    </w:tbl>
    <w:p w:rsidR="001A58D3" w:rsidRDefault="001A58D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1A58D3" w:rsidRDefault="001A58D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2B1D3A" w:rsidRDefault="002B1D3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2B1D3A" w:rsidRPr="00051F4E" w:rsidRDefault="002B1D3A" w:rsidP="002B1D3A">
      <w:pPr>
        <w:spacing w:before="240" w:after="0" w:line="240" w:lineRule="auto"/>
        <w:jc w:val="center"/>
        <w:rPr>
          <w:rFonts w:eastAsia="Times New Roman" w:cs="Calibri"/>
          <w:sz w:val="20"/>
          <w:szCs w:val="20"/>
          <w:lang w:eastAsia="es-ES"/>
        </w:rPr>
      </w:pPr>
      <w:r w:rsidRPr="00051F4E">
        <w:rPr>
          <w:rFonts w:eastAsia="Times New Roman" w:cs="Calibri"/>
          <w:sz w:val="20"/>
          <w:szCs w:val="20"/>
          <w:lang w:eastAsia="es-ES"/>
        </w:rPr>
        <w:t>Firma</w:t>
      </w:r>
      <w:r w:rsidR="0043799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437995">
        <w:rPr>
          <w:rFonts w:cs="Calibri"/>
          <w:sz w:val="20"/>
          <w:szCs w:val="20"/>
          <w:highlight w:val="lightGray"/>
        </w:rPr>
        <w:instrText xml:space="preserve"> FORMTEXT </w:instrText>
      </w:r>
      <w:r w:rsidR="00437995">
        <w:rPr>
          <w:rFonts w:cs="Calibri"/>
          <w:sz w:val="20"/>
          <w:szCs w:val="20"/>
          <w:highlight w:val="lightGray"/>
        </w:rPr>
      </w:r>
      <w:r w:rsidR="00437995">
        <w:rPr>
          <w:rFonts w:cs="Calibri"/>
          <w:sz w:val="20"/>
          <w:szCs w:val="20"/>
          <w:highlight w:val="lightGray"/>
        </w:rPr>
        <w:fldChar w:fldCharType="separate"/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sz w:val="20"/>
          <w:szCs w:val="20"/>
          <w:highlight w:val="lightGray"/>
        </w:rPr>
        <w:fldChar w:fldCharType="end"/>
      </w:r>
    </w:p>
    <w:p w:rsidR="002B1D3A" w:rsidRPr="00051F4E" w:rsidRDefault="002B1D3A" w:rsidP="002B1D3A">
      <w:pPr>
        <w:spacing w:before="240"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  <w:r w:rsidRPr="00051F4E">
        <w:rPr>
          <w:rFonts w:eastAsia="Times New Roman" w:cs="Calibri"/>
          <w:sz w:val="20"/>
          <w:szCs w:val="20"/>
          <w:lang w:eastAsia="es-ES"/>
        </w:rPr>
        <w:t xml:space="preserve">En       </w:t>
      </w:r>
      <w:r w:rsidR="0043799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437995">
        <w:rPr>
          <w:rFonts w:cs="Calibri"/>
          <w:sz w:val="20"/>
          <w:szCs w:val="20"/>
          <w:highlight w:val="lightGray"/>
        </w:rPr>
        <w:instrText xml:space="preserve"> FORMTEXT </w:instrText>
      </w:r>
      <w:r w:rsidR="00437995">
        <w:rPr>
          <w:rFonts w:cs="Calibri"/>
          <w:sz w:val="20"/>
          <w:szCs w:val="20"/>
          <w:highlight w:val="lightGray"/>
        </w:rPr>
      </w:r>
      <w:r w:rsidR="00437995">
        <w:rPr>
          <w:rFonts w:cs="Calibri"/>
          <w:sz w:val="20"/>
          <w:szCs w:val="20"/>
          <w:highlight w:val="lightGray"/>
        </w:rPr>
        <w:fldChar w:fldCharType="separate"/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sz w:val="20"/>
          <w:szCs w:val="20"/>
          <w:highlight w:val="lightGray"/>
        </w:rPr>
        <w:fldChar w:fldCharType="end"/>
      </w:r>
      <w:r w:rsidRPr="00051F4E">
        <w:rPr>
          <w:rFonts w:eastAsia="Times New Roman" w:cs="Calibri"/>
          <w:sz w:val="20"/>
          <w:szCs w:val="20"/>
          <w:lang w:eastAsia="es-ES"/>
        </w:rPr>
        <w:t xml:space="preserve">                                                              , a    </w:t>
      </w:r>
      <w:r w:rsidR="0043799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437995">
        <w:rPr>
          <w:rFonts w:cs="Calibri"/>
          <w:sz w:val="20"/>
          <w:szCs w:val="20"/>
          <w:highlight w:val="lightGray"/>
        </w:rPr>
        <w:instrText xml:space="preserve"> FORMTEXT </w:instrText>
      </w:r>
      <w:r w:rsidR="00437995">
        <w:rPr>
          <w:rFonts w:cs="Calibri"/>
          <w:sz w:val="20"/>
          <w:szCs w:val="20"/>
          <w:highlight w:val="lightGray"/>
        </w:rPr>
      </w:r>
      <w:r w:rsidR="00437995">
        <w:rPr>
          <w:rFonts w:cs="Calibri"/>
          <w:sz w:val="20"/>
          <w:szCs w:val="20"/>
          <w:highlight w:val="lightGray"/>
        </w:rPr>
        <w:fldChar w:fldCharType="separate"/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sz w:val="20"/>
          <w:szCs w:val="20"/>
          <w:highlight w:val="lightGray"/>
        </w:rPr>
        <w:fldChar w:fldCharType="end"/>
      </w:r>
      <w:r w:rsidRPr="00051F4E">
        <w:rPr>
          <w:rFonts w:eastAsia="Times New Roman" w:cs="Calibri"/>
          <w:sz w:val="20"/>
          <w:szCs w:val="20"/>
          <w:lang w:eastAsia="es-ES"/>
        </w:rPr>
        <w:t xml:space="preserve">    </w:t>
      </w:r>
      <w:proofErr w:type="spellStart"/>
      <w:r w:rsidRPr="00051F4E">
        <w:rPr>
          <w:rFonts w:eastAsia="Times New Roman" w:cs="Calibri"/>
          <w:sz w:val="20"/>
          <w:szCs w:val="20"/>
          <w:lang w:eastAsia="es-ES"/>
        </w:rPr>
        <w:t>de</w:t>
      </w:r>
      <w:proofErr w:type="spellEnd"/>
      <w:r w:rsidRPr="00051F4E">
        <w:rPr>
          <w:rFonts w:eastAsia="Times New Roman" w:cs="Calibri"/>
          <w:sz w:val="20"/>
          <w:szCs w:val="20"/>
          <w:lang w:eastAsia="es-ES"/>
        </w:rPr>
        <w:t xml:space="preserve">           </w:t>
      </w:r>
      <w:r w:rsidR="0043799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437995">
        <w:rPr>
          <w:rFonts w:cs="Calibri"/>
          <w:sz w:val="20"/>
          <w:szCs w:val="20"/>
          <w:highlight w:val="lightGray"/>
        </w:rPr>
        <w:instrText xml:space="preserve"> FORMTEXT </w:instrText>
      </w:r>
      <w:r w:rsidR="00437995">
        <w:rPr>
          <w:rFonts w:cs="Calibri"/>
          <w:sz w:val="20"/>
          <w:szCs w:val="20"/>
          <w:highlight w:val="lightGray"/>
        </w:rPr>
      </w:r>
      <w:r w:rsidR="00437995">
        <w:rPr>
          <w:rFonts w:cs="Calibri"/>
          <w:sz w:val="20"/>
          <w:szCs w:val="20"/>
          <w:highlight w:val="lightGray"/>
        </w:rPr>
        <w:fldChar w:fldCharType="separate"/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sz w:val="20"/>
          <w:szCs w:val="20"/>
          <w:highlight w:val="lightGray"/>
        </w:rPr>
        <w:fldChar w:fldCharType="end"/>
      </w:r>
      <w:r w:rsidRPr="00051F4E">
        <w:rPr>
          <w:rFonts w:eastAsia="Times New Roman" w:cs="Calibri"/>
          <w:sz w:val="20"/>
          <w:szCs w:val="20"/>
          <w:lang w:eastAsia="es-ES"/>
        </w:rPr>
        <w:t xml:space="preserve">                 </w:t>
      </w:r>
      <w:proofErr w:type="spellStart"/>
      <w:r w:rsidRPr="00051F4E">
        <w:rPr>
          <w:rFonts w:eastAsia="Times New Roman" w:cs="Calibri"/>
          <w:sz w:val="20"/>
          <w:szCs w:val="20"/>
          <w:lang w:eastAsia="es-ES"/>
        </w:rPr>
        <w:t>de</w:t>
      </w:r>
      <w:proofErr w:type="spellEnd"/>
      <w:r w:rsidRPr="00051F4E">
        <w:rPr>
          <w:rFonts w:eastAsia="Times New Roman" w:cs="Calibri"/>
          <w:sz w:val="20"/>
          <w:szCs w:val="20"/>
          <w:lang w:eastAsia="es-ES"/>
        </w:rPr>
        <w:t xml:space="preserve"> 20</w:t>
      </w:r>
      <w:r w:rsidR="00437995">
        <w:rPr>
          <w:rFonts w:cs="Calibri"/>
          <w:sz w:val="20"/>
          <w:szCs w:val="20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437995">
        <w:rPr>
          <w:rFonts w:cs="Calibri"/>
          <w:sz w:val="20"/>
          <w:szCs w:val="20"/>
          <w:highlight w:val="lightGray"/>
        </w:rPr>
        <w:instrText xml:space="preserve"> FORMTEXT </w:instrText>
      </w:r>
      <w:r w:rsidR="00437995">
        <w:rPr>
          <w:rFonts w:cs="Calibri"/>
          <w:sz w:val="20"/>
          <w:szCs w:val="20"/>
          <w:highlight w:val="lightGray"/>
        </w:rPr>
      </w:r>
      <w:r w:rsidR="00437995">
        <w:rPr>
          <w:rFonts w:cs="Calibri"/>
          <w:sz w:val="20"/>
          <w:szCs w:val="20"/>
          <w:highlight w:val="lightGray"/>
        </w:rPr>
        <w:fldChar w:fldCharType="separate"/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noProof/>
          <w:sz w:val="20"/>
          <w:szCs w:val="20"/>
          <w:highlight w:val="lightGray"/>
        </w:rPr>
        <w:t> </w:t>
      </w:r>
      <w:r w:rsidR="00437995">
        <w:rPr>
          <w:rFonts w:cs="Calibri"/>
          <w:sz w:val="20"/>
          <w:szCs w:val="20"/>
          <w:highlight w:val="lightGray"/>
        </w:rPr>
        <w:fldChar w:fldCharType="end"/>
      </w:r>
    </w:p>
    <w:p w:rsidR="002B1D3A" w:rsidRPr="005911E3" w:rsidRDefault="002B1D3A" w:rsidP="002B1D3A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B1D3A" w:rsidRPr="00051F4E" w:rsidRDefault="002B1D3A" w:rsidP="00302948">
      <w:pPr>
        <w:framePr w:w="9661" w:h="901" w:hSpace="141" w:wrap="around" w:vAnchor="text" w:hAnchor="page" w:x="882" w:y="2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eastAsia="Times New Roman" w:cs="Calibri"/>
          <w:sz w:val="20"/>
          <w:szCs w:val="20"/>
          <w:lang w:eastAsia="es-ES"/>
        </w:rPr>
      </w:pPr>
      <w:r w:rsidRPr="00051F4E">
        <w:rPr>
          <w:rFonts w:eastAsia="Times New Roman" w:cs="Calibri"/>
          <w:sz w:val="20"/>
          <w:szCs w:val="20"/>
          <w:lang w:eastAsia="es-ES"/>
        </w:rPr>
        <w:t>Organismo destinatario:  DIRECCIÓN GENERAL DE VIVIENDA</w:t>
      </w:r>
    </w:p>
    <w:p w:rsidR="002B1D3A" w:rsidRPr="00051F4E" w:rsidRDefault="002B1D3A" w:rsidP="002B1D3A">
      <w:pPr>
        <w:framePr w:w="9661" w:h="901" w:hSpace="141" w:wrap="around" w:vAnchor="text" w:hAnchor="page" w:x="882" w:y="2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eastAsia="Times New Roman" w:cs="Calibri"/>
          <w:sz w:val="20"/>
          <w:szCs w:val="20"/>
          <w:lang w:eastAsia="es-ES"/>
        </w:rPr>
      </w:pPr>
      <w:r w:rsidRPr="00051F4E">
        <w:rPr>
          <w:rFonts w:eastAsia="Times New Roman" w:cs="Calibri"/>
          <w:sz w:val="20"/>
          <w:szCs w:val="20"/>
          <w:lang w:eastAsia="es-ES"/>
        </w:rPr>
        <w:t xml:space="preserve">Código DIR3: </w:t>
      </w:r>
      <w:r w:rsidR="00302948" w:rsidRPr="00302948">
        <w:rPr>
          <w:rFonts w:eastAsia="Times New Roman" w:cs="Calibri"/>
          <w:sz w:val="20"/>
          <w:szCs w:val="20"/>
          <w:lang w:eastAsia="es-ES"/>
        </w:rPr>
        <w:t>A08027306</w:t>
      </w:r>
    </w:p>
    <w:p w:rsidR="002B1D3A" w:rsidRDefault="002B1D3A" w:rsidP="002B1D3A">
      <w:pPr>
        <w:spacing w:before="120" w:after="0" w:line="240" w:lineRule="auto"/>
        <w:jc w:val="both"/>
        <w:rPr>
          <w:rFonts w:ascii="Arial" w:hAnsi="Arial" w:cs="Arial"/>
        </w:rPr>
      </w:pPr>
    </w:p>
    <w:p w:rsidR="002B1D3A" w:rsidRDefault="002B1D3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1A58D3" w:rsidRPr="005911E3" w:rsidRDefault="001A58D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D0C7E" w:rsidRPr="005911E3" w:rsidRDefault="002D0C7E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2D0C7E" w:rsidRPr="005911E3" w:rsidSect="001353BD"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92" w:rsidRDefault="00412F92" w:rsidP="00105875">
      <w:pPr>
        <w:spacing w:after="0" w:line="240" w:lineRule="auto"/>
      </w:pPr>
      <w:r>
        <w:separator/>
      </w:r>
    </w:p>
  </w:endnote>
  <w:endnote w:type="continuationSeparator" w:id="0">
    <w:p w:rsidR="00412F92" w:rsidRDefault="00412F9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4B63B2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3624C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3624C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92" w:rsidRDefault="00412F92" w:rsidP="00105875">
      <w:pPr>
        <w:spacing w:after="0" w:line="240" w:lineRule="auto"/>
      </w:pPr>
      <w:r>
        <w:separator/>
      </w:r>
    </w:p>
  </w:footnote>
  <w:footnote w:type="continuationSeparator" w:id="0">
    <w:p w:rsidR="00412F92" w:rsidRDefault="00412F9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4B63B2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5pt;height:56.45pt;visibility:visible">
          <v:imagedata r:id="rId1" o:title="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A646BC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Pr="00A646BC">
      <w:rPr>
        <w:b/>
        <w:color w:val="000066"/>
        <w:sz w:val="22"/>
        <w:szCs w:val="22"/>
      </w:rPr>
      <w:t xml:space="preserve"> </w:t>
    </w:r>
    <w:r w:rsidR="00A646BC" w:rsidRPr="00A646BC">
      <w:rPr>
        <w:b/>
        <w:color w:val="000066"/>
        <w:sz w:val="22"/>
        <w:szCs w:val="22"/>
      </w:rPr>
      <w:t>Fomento</w:t>
    </w:r>
  </w:p>
  <w:p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721A0F">
      <w:rPr>
        <w:b/>
        <w:color w:val="000066"/>
        <w:sz w:val="22"/>
        <w:szCs w:val="22"/>
      </w:rPr>
      <w:t xml:space="preserve">Dirección General </w:t>
    </w:r>
    <w:r w:rsidR="00A646BC" w:rsidRPr="00A646BC">
      <w:rPr>
        <w:b/>
        <w:color w:val="000066"/>
        <w:sz w:val="22"/>
        <w:szCs w:val="22"/>
      </w:rPr>
      <w:t>de Vivienda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59A"/>
    <w:multiLevelType w:val="multilevel"/>
    <w:tmpl w:val="C576E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1C5"/>
    <w:multiLevelType w:val="hybridMultilevel"/>
    <w:tmpl w:val="D2023CEA"/>
    <w:lvl w:ilvl="0" w:tplc="692C1560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2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6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22" w15:restartNumberingAfterBreak="0">
    <w:nsid w:val="3B237F92"/>
    <w:multiLevelType w:val="hybridMultilevel"/>
    <w:tmpl w:val="8B70F39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34" w15:restartNumberingAfterBreak="0">
    <w:nsid w:val="5A5253BC"/>
    <w:multiLevelType w:val="hybridMultilevel"/>
    <w:tmpl w:val="D772E732"/>
    <w:lvl w:ilvl="0" w:tplc="EF508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EB1DB1"/>
    <w:multiLevelType w:val="hybridMultilevel"/>
    <w:tmpl w:val="4F864BEC"/>
    <w:lvl w:ilvl="0" w:tplc="2ACC255E">
      <w:start w:val="2"/>
      <w:numFmt w:val="decimalZero"/>
      <w:lvlText w:val="%1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0E3110"/>
    <w:multiLevelType w:val="hybridMultilevel"/>
    <w:tmpl w:val="E5884580"/>
    <w:lvl w:ilvl="0" w:tplc="BE58E14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0A1C0">
      <w:start w:val="1"/>
      <w:numFmt w:val="bullet"/>
      <w:lvlText w:val="o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42FC4">
      <w:start w:val="1"/>
      <w:numFmt w:val="bullet"/>
      <w:lvlText w:val="▪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1A7E60">
      <w:start w:val="1"/>
      <w:numFmt w:val="bullet"/>
      <w:lvlText w:val="•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344BF0">
      <w:start w:val="1"/>
      <w:numFmt w:val="bullet"/>
      <w:lvlText w:val="o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25400">
      <w:start w:val="1"/>
      <w:numFmt w:val="bullet"/>
      <w:lvlText w:val="▪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20406">
      <w:start w:val="1"/>
      <w:numFmt w:val="bullet"/>
      <w:lvlText w:val="•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E82BA">
      <w:start w:val="1"/>
      <w:numFmt w:val="bullet"/>
      <w:lvlText w:val="o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0D330">
      <w:start w:val="1"/>
      <w:numFmt w:val="bullet"/>
      <w:lvlText w:val="▪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0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43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42"/>
  </w:num>
  <w:num w:numId="4">
    <w:abstractNumId w:val="7"/>
  </w:num>
  <w:num w:numId="5">
    <w:abstractNumId w:val="5"/>
  </w:num>
  <w:num w:numId="6">
    <w:abstractNumId w:val="31"/>
  </w:num>
  <w:num w:numId="7">
    <w:abstractNumId w:val="19"/>
  </w:num>
  <w:num w:numId="8">
    <w:abstractNumId w:val="32"/>
  </w:num>
  <w:num w:numId="9">
    <w:abstractNumId w:val="1"/>
  </w:num>
  <w:num w:numId="10">
    <w:abstractNumId w:val="41"/>
  </w:num>
  <w:num w:numId="11">
    <w:abstractNumId w:val="2"/>
  </w:num>
  <w:num w:numId="12">
    <w:abstractNumId w:val="30"/>
  </w:num>
  <w:num w:numId="13">
    <w:abstractNumId w:val="35"/>
  </w:num>
  <w:num w:numId="14">
    <w:abstractNumId w:val="12"/>
  </w:num>
  <w:num w:numId="15">
    <w:abstractNumId w:val="26"/>
  </w:num>
  <w:num w:numId="16">
    <w:abstractNumId w:val="4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  <w:num w:numId="21">
    <w:abstractNumId w:val="39"/>
  </w:num>
  <w:num w:numId="22">
    <w:abstractNumId w:val="8"/>
  </w:num>
  <w:num w:numId="23">
    <w:abstractNumId w:val="17"/>
  </w:num>
  <w:num w:numId="24">
    <w:abstractNumId w:val="14"/>
  </w:num>
  <w:num w:numId="25">
    <w:abstractNumId w:val="44"/>
  </w:num>
  <w:num w:numId="26">
    <w:abstractNumId w:val="23"/>
  </w:num>
  <w:num w:numId="27">
    <w:abstractNumId w:val="6"/>
  </w:num>
  <w:num w:numId="28">
    <w:abstractNumId w:val="24"/>
  </w:num>
  <w:num w:numId="29">
    <w:abstractNumId w:val="25"/>
  </w:num>
  <w:num w:numId="30">
    <w:abstractNumId w:val="18"/>
  </w:num>
  <w:num w:numId="31">
    <w:abstractNumId w:val="33"/>
  </w:num>
  <w:num w:numId="32">
    <w:abstractNumId w:val="43"/>
  </w:num>
  <w:num w:numId="33">
    <w:abstractNumId w:val="16"/>
  </w:num>
  <w:num w:numId="34">
    <w:abstractNumId w:val="11"/>
  </w:num>
  <w:num w:numId="35">
    <w:abstractNumId w:val="21"/>
  </w:num>
  <w:num w:numId="36">
    <w:abstractNumId w:val="28"/>
  </w:num>
  <w:num w:numId="37">
    <w:abstractNumId w:val="40"/>
  </w:num>
  <w:num w:numId="38">
    <w:abstractNumId w:val="27"/>
  </w:num>
  <w:num w:numId="39">
    <w:abstractNumId w:val="38"/>
  </w:num>
  <w:num w:numId="40">
    <w:abstractNumId w:val="36"/>
  </w:num>
  <w:num w:numId="41">
    <w:abstractNumId w:val="9"/>
  </w:num>
  <w:num w:numId="42">
    <w:abstractNumId w:val="34"/>
  </w:num>
  <w:num w:numId="43">
    <w:abstractNumId w:val="3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0pIbaL9/zz4v+bAwY2hNOoiDIT8jhU1A48J7RblRIbn8/fEWFpbZTRoDw6Vxih/0V0SY0ydyDwFyYnWO8GcXg==" w:salt="wq4qJqp6+a9BrU5WYULiB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4324"/>
    <w:rsid w:val="00012E87"/>
    <w:rsid w:val="00025F60"/>
    <w:rsid w:val="000349FB"/>
    <w:rsid w:val="000440F2"/>
    <w:rsid w:val="00051470"/>
    <w:rsid w:val="000515F7"/>
    <w:rsid w:val="00051EE7"/>
    <w:rsid w:val="00051F4E"/>
    <w:rsid w:val="000550E4"/>
    <w:rsid w:val="000A1A3C"/>
    <w:rsid w:val="000A3222"/>
    <w:rsid w:val="000B101E"/>
    <w:rsid w:val="000C118C"/>
    <w:rsid w:val="000C2A83"/>
    <w:rsid w:val="000D1B50"/>
    <w:rsid w:val="000E2E81"/>
    <w:rsid w:val="00101291"/>
    <w:rsid w:val="00105875"/>
    <w:rsid w:val="00111332"/>
    <w:rsid w:val="001353BD"/>
    <w:rsid w:val="001623DD"/>
    <w:rsid w:val="00175423"/>
    <w:rsid w:val="0018080B"/>
    <w:rsid w:val="001A1832"/>
    <w:rsid w:val="001A4A38"/>
    <w:rsid w:val="001A58D3"/>
    <w:rsid w:val="001B3232"/>
    <w:rsid w:val="001C15A5"/>
    <w:rsid w:val="00213FC4"/>
    <w:rsid w:val="00220A44"/>
    <w:rsid w:val="00220D8E"/>
    <w:rsid w:val="00225A68"/>
    <w:rsid w:val="0026305A"/>
    <w:rsid w:val="00267251"/>
    <w:rsid w:val="002829C2"/>
    <w:rsid w:val="0029603A"/>
    <w:rsid w:val="002B16EA"/>
    <w:rsid w:val="002B1D3A"/>
    <w:rsid w:val="002B1F15"/>
    <w:rsid w:val="002B7228"/>
    <w:rsid w:val="002D09A1"/>
    <w:rsid w:val="002D0C7E"/>
    <w:rsid w:val="002D0F0C"/>
    <w:rsid w:val="002D3834"/>
    <w:rsid w:val="002D3C77"/>
    <w:rsid w:val="002F5AF9"/>
    <w:rsid w:val="002F7810"/>
    <w:rsid w:val="00302948"/>
    <w:rsid w:val="00302E2C"/>
    <w:rsid w:val="00323F1F"/>
    <w:rsid w:val="00356DEE"/>
    <w:rsid w:val="003576D6"/>
    <w:rsid w:val="00362738"/>
    <w:rsid w:val="00367C1D"/>
    <w:rsid w:val="0038576D"/>
    <w:rsid w:val="00394481"/>
    <w:rsid w:val="003A0911"/>
    <w:rsid w:val="003E5B3E"/>
    <w:rsid w:val="003E7B50"/>
    <w:rsid w:val="00400417"/>
    <w:rsid w:val="004009E5"/>
    <w:rsid w:val="00400D9E"/>
    <w:rsid w:val="00412F92"/>
    <w:rsid w:val="00437995"/>
    <w:rsid w:val="00456184"/>
    <w:rsid w:val="00460E6D"/>
    <w:rsid w:val="00470DCD"/>
    <w:rsid w:val="00482F8A"/>
    <w:rsid w:val="00490331"/>
    <w:rsid w:val="0049586E"/>
    <w:rsid w:val="004A42AA"/>
    <w:rsid w:val="004A5473"/>
    <w:rsid w:val="004B056E"/>
    <w:rsid w:val="004B36C6"/>
    <w:rsid w:val="004B42F2"/>
    <w:rsid w:val="004B63B2"/>
    <w:rsid w:val="004C2FDF"/>
    <w:rsid w:val="004C5F28"/>
    <w:rsid w:val="004D0F5D"/>
    <w:rsid w:val="004D1A22"/>
    <w:rsid w:val="004D377D"/>
    <w:rsid w:val="004D4013"/>
    <w:rsid w:val="004F2421"/>
    <w:rsid w:val="00506340"/>
    <w:rsid w:val="00510AE7"/>
    <w:rsid w:val="00516C98"/>
    <w:rsid w:val="00517BC9"/>
    <w:rsid w:val="00527E0A"/>
    <w:rsid w:val="0053173D"/>
    <w:rsid w:val="005555E5"/>
    <w:rsid w:val="005639ED"/>
    <w:rsid w:val="0057426C"/>
    <w:rsid w:val="00575D45"/>
    <w:rsid w:val="00577899"/>
    <w:rsid w:val="00584C89"/>
    <w:rsid w:val="005911E3"/>
    <w:rsid w:val="005B545A"/>
    <w:rsid w:val="005F282B"/>
    <w:rsid w:val="005F6EB4"/>
    <w:rsid w:val="006013A1"/>
    <w:rsid w:val="00601FAC"/>
    <w:rsid w:val="00603E0F"/>
    <w:rsid w:val="00616F9D"/>
    <w:rsid w:val="00617905"/>
    <w:rsid w:val="00642D85"/>
    <w:rsid w:val="00651DF9"/>
    <w:rsid w:val="0065510A"/>
    <w:rsid w:val="006676C3"/>
    <w:rsid w:val="00675B58"/>
    <w:rsid w:val="006A128A"/>
    <w:rsid w:val="006A1635"/>
    <w:rsid w:val="006C32B5"/>
    <w:rsid w:val="006E7FF9"/>
    <w:rsid w:val="00717D69"/>
    <w:rsid w:val="00726221"/>
    <w:rsid w:val="00737893"/>
    <w:rsid w:val="0074535F"/>
    <w:rsid w:val="00746852"/>
    <w:rsid w:val="00772B0A"/>
    <w:rsid w:val="007761B0"/>
    <w:rsid w:val="00787760"/>
    <w:rsid w:val="007A5028"/>
    <w:rsid w:val="007B5BF3"/>
    <w:rsid w:val="007B5E9D"/>
    <w:rsid w:val="008036DD"/>
    <w:rsid w:val="008127E9"/>
    <w:rsid w:val="008204DF"/>
    <w:rsid w:val="00841428"/>
    <w:rsid w:val="0084622F"/>
    <w:rsid w:val="00852782"/>
    <w:rsid w:val="008618F9"/>
    <w:rsid w:val="008638F6"/>
    <w:rsid w:val="00870BF7"/>
    <w:rsid w:val="008745B0"/>
    <w:rsid w:val="008834AF"/>
    <w:rsid w:val="00885AD9"/>
    <w:rsid w:val="00897B64"/>
    <w:rsid w:val="008A0989"/>
    <w:rsid w:val="008A2E06"/>
    <w:rsid w:val="008B15C6"/>
    <w:rsid w:val="008B4762"/>
    <w:rsid w:val="008E6D4E"/>
    <w:rsid w:val="008F076B"/>
    <w:rsid w:val="00924193"/>
    <w:rsid w:val="00955918"/>
    <w:rsid w:val="00994BBD"/>
    <w:rsid w:val="009A3D37"/>
    <w:rsid w:val="009C3312"/>
    <w:rsid w:val="009C6064"/>
    <w:rsid w:val="009D569F"/>
    <w:rsid w:val="009E5FC8"/>
    <w:rsid w:val="009F27D2"/>
    <w:rsid w:val="00A00669"/>
    <w:rsid w:val="00A03AD0"/>
    <w:rsid w:val="00A054CD"/>
    <w:rsid w:val="00A11992"/>
    <w:rsid w:val="00A1585C"/>
    <w:rsid w:val="00A20FEC"/>
    <w:rsid w:val="00A22611"/>
    <w:rsid w:val="00A235A0"/>
    <w:rsid w:val="00A646BC"/>
    <w:rsid w:val="00A65C5E"/>
    <w:rsid w:val="00A67690"/>
    <w:rsid w:val="00A67C98"/>
    <w:rsid w:val="00AA523B"/>
    <w:rsid w:val="00AA5DC7"/>
    <w:rsid w:val="00AC4E10"/>
    <w:rsid w:val="00AC657F"/>
    <w:rsid w:val="00AE006B"/>
    <w:rsid w:val="00B007CD"/>
    <w:rsid w:val="00B24BFB"/>
    <w:rsid w:val="00B26417"/>
    <w:rsid w:val="00B341C7"/>
    <w:rsid w:val="00B3669A"/>
    <w:rsid w:val="00B37097"/>
    <w:rsid w:val="00B417C6"/>
    <w:rsid w:val="00B4282D"/>
    <w:rsid w:val="00B53CAA"/>
    <w:rsid w:val="00B67DED"/>
    <w:rsid w:val="00B70AD4"/>
    <w:rsid w:val="00B8177D"/>
    <w:rsid w:val="00B85FC9"/>
    <w:rsid w:val="00BA3AC4"/>
    <w:rsid w:val="00BD4F37"/>
    <w:rsid w:val="00BE4D8B"/>
    <w:rsid w:val="00BE5D62"/>
    <w:rsid w:val="00BF08EE"/>
    <w:rsid w:val="00C07E98"/>
    <w:rsid w:val="00C12DDC"/>
    <w:rsid w:val="00C33276"/>
    <w:rsid w:val="00C524E0"/>
    <w:rsid w:val="00C57D59"/>
    <w:rsid w:val="00C60B5F"/>
    <w:rsid w:val="00C74820"/>
    <w:rsid w:val="00C81600"/>
    <w:rsid w:val="00C827A3"/>
    <w:rsid w:val="00CA28E7"/>
    <w:rsid w:val="00CB30C9"/>
    <w:rsid w:val="00CD15F9"/>
    <w:rsid w:val="00CE2213"/>
    <w:rsid w:val="00CF36E5"/>
    <w:rsid w:val="00CF46BB"/>
    <w:rsid w:val="00D15463"/>
    <w:rsid w:val="00D327EE"/>
    <w:rsid w:val="00D95B23"/>
    <w:rsid w:val="00DB74CB"/>
    <w:rsid w:val="00DC6FED"/>
    <w:rsid w:val="00DC737D"/>
    <w:rsid w:val="00DE0572"/>
    <w:rsid w:val="00DE2194"/>
    <w:rsid w:val="00E02D0C"/>
    <w:rsid w:val="00E031B0"/>
    <w:rsid w:val="00E04D79"/>
    <w:rsid w:val="00E07EB1"/>
    <w:rsid w:val="00E15B1C"/>
    <w:rsid w:val="00E213AB"/>
    <w:rsid w:val="00E24EF4"/>
    <w:rsid w:val="00E31859"/>
    <w:rsid w:val="00E3624C"/>
    <w:rsid w:val="00E4111C"/>
    <w:rsid w:val="00E46196"/>
    <w:rsid w:val="00E502AD"/>
    <w:rsid w:val="00E50DA7"/>
    <w:rsid w:val="00E600DA"/>
    <w:rsid w:val="00E61AEC"/>
    <w:rsid w:val="00E62431"/>
    <w:rsid w:val="00E6597F"/>
    <w:rsid w:val="00E8473E"/>
    <w:rsid w:val="00E959F6"/>
    <w:rsid w:val="00EA28BA"/>
    <w:rsid w:val="00EA3E87"/>
    <w:rsid w:val="00EB672B"/>
    <w:rsid w:val="00EC2A8A"/>
    <w:rsid w:val="00ED079B"/>
    <w:rsid w:val="00ED26A2"/>
    <w:rsid w:val="00EE2DC0"/>
    <w:rsid w:val="00F1020A"/>
    <w:rsid w:val="00F25702"/>
    <w:rsid w:val="00F30C15"/>
    <w:rsid w:val="00F3105A"/>
    <w:rsid w:val="00F31F95"/>
    <w:rsid w:val="00F52DCC"/>
    <w:rsid w:val="00F54E58"/>
    <w:rsid w:val="00F56F85"/>
    <w:rsid w:val="00F6623D"/>
    <w:rsid w:val="00F80737"/>
    <w:rsid w:val="00F85A25"/>
    <w:rsid w:val="00F86E83"/>
    <w:rsid w:val="00F922B1"/>
    <w:rsid w:val="00F93F16"/>
    <w:rsid w:val="00FB1EBC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2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6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F2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2421"/>
  </w:style>
  <w:style w:type="character" w:styleId="nfasis">
    <w:name w:val="Emphasis"/>
    <w:qFormat/>
    <w:rsid w:val="004F2421"/>
    <w:rPr>
      <w:i/>
      <w:iCs/>
    </w:rPr>
  </w:style>
  <w:style w:type="character" w:styleId="Textoennegrita">
    <w:name w:val="Strong"/>
    <w:uiPriority w:val="22"/>
    <w:qFormat/>
    <w:rsid w:val="004F2421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4F2421"/>
    <w:pPr>
      <w:spacing w:after="120" w:line="259" w:lineRule="auto"/>
    </w:pPr>
  </w:style>
  <w:style w:type="character" w:customStyle="1" w:styleId="TextoindependienteCar">
    <w:name w:val="Texto independiente Car"/>
    <w:link w:val="Textoindependiente"/>
    <w:uiPriority w:val="99"/>
    <w:rsid w:val="004F2421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F2421"/>
    <w:pPr>
      <w:spacing w:after="120" w:line="259" w:lineRule="auto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F2421"/>
    <w:rPr>
      <w:sz w:val="22"/>
      <w:szCs w:val="22"/>
      <w:lang w:eastAsia="en-US"/>
    </w:rPr>
  </w:style>
  <w:style w:type="character" w:styleId="Refdecomentario">
    <w:name w:val="annotation reference"/>
    <w:unhideWhenUsed/>
    <w:rsid w:val="004F242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F24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rsid w:val="004F2421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4F2421"/>
    <w:rPr>
      <w:b/>
      <w:bCs/>
    </w:rPr>
  </w:style>
  <w:style w:type="character" w:customStyle="1" w:styleId="AsuntodelcomentarioCar">
    <w:name w:val="Asunto del comentario Car"/>
    <w:link w:val="Asuntodelcomentario"/>
    <w:rsid w:val="004F242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4F242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F2421"/>
    <w:rPr>
      <w:rFonts w:ascii="Times New Roman" w:eastAsia="Times New Roman" w:hAnsi="Times New Roman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F2421"/>
  </w:style>
  <w:style w:type="paragraph" w:styleId="Textonotapie">
    <w:name w:val="footnote text"/>
    <w:basedOn w:val="Normal"/>
    <w:link w:val="TextonotapieCar"/>
    <w:rsid w:val="004F2421"/>
    <w:pPr>
      <w:spacing w:after="0" w:line="240" w:lineRule="auto"/>
    </w:pPr>
    <w:rPr>
      <w:sz w:val="20"/>
      <w:szCs w:val="20"/>
      <w:lang w:eastAsia="es-ES"/>
    </w:rPr>
  </w:style>
  <w:style w:type="character" w:customStyle="1" w:styleId="TextonotapieCar1">
    <w:name w:val="Texto nota pie Car1"/>
    <w:semiHidden/>
    <w:rsid w:val="004F24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D384-4EFC-4B99-B2A6-C84D84BB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Links>
    <vt:vector size="12" baseType="variant">
      <vt:variant>
        <vt:i4>458777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2024-12-10T07:26:00Z</dcterms:created>
  <dcterms:modified xsi:type="dcterms:W3CDTF">2024-12-10T07:27:00Z</dcterms:modified>
</cp:coreProperties>
</file>